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EF0" w:rsidRPr="009E7A48" w:rsidRDefault="00E85EF0" w:rsidP="00E85EF0">
      <w:pPr>
        <w:spacing w:after="0" w:line="240" w:lineRule="auto"/>
        <w:ind w:firstLine="180"/>
        <w:jc w:val="center"/>
        <w:rPr>
          <w:rFonts w:ascii="Georgia" w:hAnsi="Georgia" w:cs="Arial"/>
          <w:sz w:val="24"/>
          <w:szCs w:val="24"/>
        </w:rPr>
      </w:pPr>
      <w:r w:rsidRPr="009E7A48">
        <w:rPr>
          <w:rFonts w:ascii="Georgia" w:hAnsi="Georgia" w:cs="Arial"/>
          <w:sz w:val="24"/>
          <w:szCs w:val="24"/>
        </w:rPr>
        <w:t>ROMÂNIA</w:t>
      </w:r>
    </w:p>
    <w:p w:rsidR="00E85EF0" w:rsidRPr="009E7A48" w:rsidRDefault="00E85EF0" w:rsidP="00E85EF0">
      <w:pPr>
        <w:spacing w:after="0" w:line="240" w:lineRule="auto"/>
        <w:ind w:firstLine="180"/>
        <w:jc w:val="center"/>
        <w:rPr>
          <w:rFonts w:ascii="Georgia" w:hAnsi="Georgia" w:cs="Arial"/>
          <w:sz w:val="24"/>
          <w:szCs w:val="24"/>
        </w:rPr>
      </w:pPr>
      <w:r w:rsidRPr="009E7A48">
        <w:rPr>
          <w:rFonts w:ascii="Georgia" w:hAnsi="Georgia" w:cs="Arial"/>
          <w:sz w:val="24"/>
          <w:szCs w:val="24"/>
        </w:rPr>
        <w:t xml:space="preserve">                JUDEŢUL NEAMŢ</w:t>
      </w:r>
    </w:p>
    <w:p w:rsidR="00E85EF0" w:rsidRPr="009E7A48" w:rsidRDefault="00E85EF0" w:rsidP="00E85EF0">
      <w:pPr>
        <w:spacing w:after="0" w:line="240" w:lineRule="auto"/>
        <w:ind w:firstLine="180"/>
        <w:jc w:val="center"/>
        <w:rPr>
          <w:rFonts w:ascii="Georgia" w:hAnsi="Georgia" w:cs="Arial"/>
          <w:sz w:val="24"/>
          <w:szCs w:val="24"/>
        </w:rPr>
      </w:pPr>
      <w:r w:rsidRPr="009E7A48">
        <w:rPr>
          <w:rFonts w:ascii="Georgia" w:hAnsi="Georgia" w:cs="Arial"/>
          <w:sz w:val="24"/>
          <w:szCs w:val="24"/>
        </w:rPr>
        <w:t xml:space="preserve">                 CONSILIUL LOCAL DULCEŞTI</w:t>
      </w:r>
    </w:p>
    <w:p w:rsidR="00E85EF0" w:rsidRPr="009E7A48" w:rsidRDefault="00E85EF0" w:rsidP="00E85EF0">
      <w:pPr>
        <w:spacing w:after="0" w:line="240" w:lineRule="auto"/>
        <w:ind w:firstLine="180"/>
        <w:jc w:val="right"/>
        <w:rPr>
          <w:rFonts w:ascii="Georgia" w:hAnsi="Georgia" w:cs="Arial"/>
          <w:sz w:val="24"/>
          <w:szCs w:val="24"/>
        </w:rPr>
      </w:pPr>
      <w:r w:rsidRPr="009E7A48">
        <w:rPr>
          <w:rFonts w:ascii="Georgia" w:hAnsi="Georgia" w:cs="Arial"/>
          <w:sz w:val="24"/>
          <w:szCs w:val="24"/>
        </w:rPr>
        <w:t xml:space="preserve">       </w:t>
      </w:r>
    </w:p>
    <w:p w:rsidR="00E85EF0" w:rsidRPr="009E7A48" w:rsidRDefault="00E85EF0" w:rsidP="00E85EF0">
      <w:pPr>
        <w:spacing w:after="0" w:line="240" w:lineRule="auto"/>
        <w:ind w:firstLine="180"/>
        <w:jc w:val="center"/>
        <w:rPr>
          <w:rFonts w:ascii="Georgia" w:hAnsi="Georgia" w:cs="Arial"/>
          <w:b/>
          <w:bCs/>
          <w:sz w:val="24"/>
          <w:szCs w:val="24"/>
          <w:lang w:val="it-IT"/>
        </w:rPr>
      </w:pPr>
      <w:r>
        <w:rPr>
          <w:rFonts w:ascii="Georgia" w:hAnsi="Georgia" w:cs="Arial"/>
          <w:b/>
          <w:bCs/>
          <w:sz w:val="24"/>
          <w:szCs w:val="24"/>
          <w:lang w:val="it-IT"/>
        </w:rPr>
        <w:t xml:space="preserve">                       </w:t>
      </w:r>
      <w:r w:rsidRPr="009E7A48">
        <w:rPr>
          <w:rFonts w:ascii="Georgia" w:hAnsi="Georgia" w:cs="Arial"/>
          <w:b/>
          <w:bCs/>
          <w:sz w:val="24"/>
          <w:szCs w:val="24"/>
          <w:lang w:val="it-IT"/>
        </w:rPr>
        <w:t>HOTĂRÂRE</w:t>
      </w:r>
    </w:p>
    <w:p w:rsidR="00E85EF0" w:rsidRPr="0069733D" w:rsidRDefault="00E85EF0" w:rsidP="00E85EF0">
      <w:pPr>
        <w:pStyle w:val="Titlu2"/>
        <w:spacing w:before="0" w:after="0" w:line="240" w:lineRule="auto"/>
        <w:ind w:firstLine="720"/>
        <w:jc w:val="center"/>
        <w:rPr>
          <w:rFonts w:ascii="Georgia" w:hAnsi="Georgia" w:cs="Arial"/>
          <w:i w:val="0"/>
          <w:sz w:val="24"/>
          <w:szCs w:val="24"/>
          <w:u w:val="single"/>
          <w:lang w:val="ro-RO"/>
        </w:rPr>
      </w:pPr>
      <w:r w:rsidRPr="0069733D">
        <w:rPr>
          <w:rFonts w:ascii="Georgia" w:hAnsi="Georgia"/>
          <w:i w:val="0"/>
          <w:sz w:val="24"/>
          <w:szCs w:val="24"/>
          <w:lang w:val="ro-RO"/>
        </w:rPr>
        <w:t>privind propunerea de desființare/demolare a anexei situate în incinta Școlii Gimnaziale comuna Dulcești, județul Neamț</w:t>
      </w:r>
    </w:p>
    <w:p w:rsidR="00E85EF0" w:rsidRPr="009E7A48" w:rsidRDefault="00E85EF0" w:rsidP="00E85EF0">
      <w:pPr>
        <w:spacing w:after="0" w:line="240" w:lineRule="auto"/>
        <w:jc w:val="center"/>
        <w:rPr>
          <w:rFonts w:ascii="Georgia" w:hAnsi="Georgia" w:cs="Arial"/>
          <w:b/>
          <w:bCs/>
          <w:sz w:val="24"/>
          <w:szCs w:val="24"/>
          <w:lang w:val="ro-RO"/>
        </w:rPr>
      </w:pPr>
    </w:p>
    <w:p w:rsidR="00E85EF0" w:rsidRPr="009E7A48" w:rsidRDefault="00E85EF0" w:rsidP="00E85EF0">
      <w:pPr>
        <w:spacing w:after="0" w:line="240" w:lineRule="auto"/>
        <w:ind w:firstLine="180"/>
        <w:rPr>
          <w:rFonts w:ascii="Georgia" w:hAnsi="Georgia" w:cs="Arial"/>
          <w:b/>
          <w:bCs/>
          <w:sz w:val="24"/>
          <w:szCs w:val="24"/>
          <w:lang w:val="it-IT"/>
        </w:rPr>
      </w:pPr>
      <w:r w:rsidRPr="009E7A48">
        <w:rPr>
          <w:rFonts w:ascii="Georgia" w:hAnsi="Georgia" w:cs="Arial"/>
          <w:b/>
          <w:bCs/>
          <w:sz w:val="24"/>
          <w:szCs w:val="24"/>
          <w:lang w:val="it-IT"/>
        </w:rPr>
        <w:t>CONSILIUL LOCAL AL COMUNEI DULCEŞTI</w:t>
      </w:r>
    </w:p>
    <w:p w:rsidR="00E85EF0" w:rsidRPr="009E7A48" w:rsidRDefault="00E85EF0" w:rsidP="00E85EF0">
      <w:pPr>
        <w:tabs>
          <w:tab w:val="left" w:pos="1134"/>
        </w:tabs>
        <w:spacing w:after="0" w:line="240" w:lineRule="auto"/>
        <w:jc w:val="both"/>
        <w:rPr>
          <w:rFonts w:ascii="Georgia" w:hAnsi="Georgia" w:cs="Arial"/>
          <w:sz w:val="24"/>
          <w:szCs w:val="24"/>
          <w:lang w:eastAsia="ro-RO"/>
        </w:rPr>
      </w:pPr>
      <w:r w:rsidRPr="009E7A48">
        <w:rPr>
          <w:rFonts w:ascii="Georgia" w:hAnsi="Georgia" w:cs="Arial"/>
          <w:sz w:val="24"/>
          <w:szCs w:val="24"/>
          <w:lang w:eastAsia="ro-RO"/>
        </w:rPr>
        <w:t xml:space="preserve">   </w:t>
      </w:r>
      <w:proofErr w:type="spellStart"/>
      <w:r w:rsidRPr="009E7A48">
        <w:rPr>
          <w:rFonts w:ascii="Georgia" w:hAnsi="Georgia" w:cs="Arial"/>
          <w:sz w:val="24"/>
          <w:szCs w:val="24"/>
          <w:lang w:eastAsia="ro-RO"/>
        </w:rPr>
        <w:t>Având</w:t>
      </w:r>
      <w:proofErr w:type="spellEnd"/>
      <w:r w:rsidRPr="009E7A48">
        <w:rPr>
          <w:rFonts w:ascii="Georgia" w:hAnsi="Georgia" w:cs="Arial"/>
          <w:sz w:val="24"/>
          <w:szCs w:val="24"/>
          <w:lang w:eastAsia="ro-RO"/>
        </w:rPr>
        <w:t xml:space="preserve"> </w:t>
      </w:r>
      <w:proofErr w:type="spellStart"/>
      <w:r w:rsidRPr="009E7A48">
        <w:rPr>
          <w:rFonts w:ascii="Georgia" w:hAnsi="Georgia" w:cs="Arial"/>
          <w:sz w:val="24"/>
          <w:szCs w:val="24"/>
          <w:lang w:eastAsia="ro-RO"/>
        </w:rPr>
        <w:t>în</w:t>
      </w:r>
      <w:proofErr w:type="spellEnd"/>
      <w:r w:rsidRPr="009E7A48">
        <w:rPr>
          <w:rFonts w:ascii="Georgia" w:hAnsi="Georgia" w:cs="Arial"/>
          <w:sz w:val="24"/>
          <w:szCs w:val="24"/>
          <w:lang w:eastAsia="ro-RO"/>
        </w:rPr>
        <w:t xml:space="preserve"> </w:t>
      </w:r>
      <w:proofErr w:type="spellStart"/>
      <w:r w:rsidRPr="009E7A48">
        <w:rPr>
          <w:rFonts w:ascii="Georgia" w:hAnsi="Georgia" w:cs="Arial"/>
          <w:sz w:val="24"/>
          <w:szCs w:val="24"/>
          <w:lang w:eastAsia="ro-RO"/>
        </w:rPr>
        <w:t>vedere</w:t>
      </w:r>
      <w:proofErr w:type="spellEnd"/>
      <w:r w:rsidRPr="009E7A48">
        <w:rPr>
          <w:rFonts w:ascii="Georgia" w:hAnsi="Georgia" w:cs="Arial"/>
          <w:sz w:val="24"/>
          <w:szCs w:val="24"/>
          <w:lang w:eastAsia="ro-RO"/>
        </w:rPr>
        <w:t xml:space="preserve"> </w:t>
      </w:r>
      <w:proofErr w:type="spellStart"/>
      <w:r w:rsidRPr="009E7A48">
        <w:rPr>
          <w:rFonts w:ascii="Georgia" w:hAnsi="Georgia" w:cs="Arial"/>
          <w:sz w:val="24"/>
          <w:szCs w:val="24"/>
          <w:lang w:eastAsia="ro-RO"/>
        </w:rPr>
        <w:t>temeiurile</w:t>
      </w:r>
      <w:proofErr w:type="spellEnd"/>
      <w:r w:rsidRPr="009E7A48">
        <w:rPr>
          <w:rFonts w:ascii="Georgia" w:hAnsi="Georgia" w:cs="Arial"/>
          <w:sz w:val="24"/>
          <w:szCs w:val="24"/>
          <w:lang w:eastAsia="ro-RO"/>
        </w:rPr>
        <w:t xml:space="preserve"> </w:t>
      </w:r>
      <w:proofErr w:type="spellStart"/>
      <w:r w:rsidRPr="009E7A48">
        <w:rPr>
          <w:rFonts w:ascii="Georgia" w:hAnsi="Georgia" w:cs="Arial"/>
          <w:sz w:val="24"/>
          <w:szCs w:val="24"/>
          <w:lang w:eastAsia="ro-RO"/>
        </w:rPr>
        <w:t>juridice</w:t>
      </w:r>
      <w:proofErr w:type="spellEnd"/>
      <w:r w:rsidRPr="009E7A48">
        <w:rPr>
          <w:rFonts w:ascii="Georgia" w:hAnsi="Georgia" w:cs="Arial"/>
          <w:sz w:val="24"/>
          <w:szCs w:val="24"/>
          <w:lang w:eastAsia="ro-RO"/>
        </w:rPr>
        <w:t xml:space="preserve">, </w:t>
      </w:r>
      <w:proofErr w:type="spellStart"/>
      <w:r w:rsidRPr="009E7A48">
        <w:rPr>
          <w:rFonts w:ascii="Georgia" w:hAnsi="Georgia" w:cs="Arial"/>
          <w:sz w:val="24"/>
          <w:szCs w:val="24"/>
          <w:lang w:eastAsia="ro-RO"/>
        </w:rPr>
        <w:t>respectiv</w:t>
      </w:r>
      <w:proofErr w:type="spellEnd"/>
      <w:r w:rsidRPr="009E7A48">
        <w:rPr>
          <w:rFonts w:ascii="Georgia" w:hAnsi="Georgia" w:cs="Arial"/>
          <w:sz w:val="24"/>
          <w:szCs w:val="24"/>
          <w:lang w:eastAsia="ro-RO"/>
        </w:rPr>
        <w:t xml:space="preserve"> </w:t>
      </w:r>
      <w:proofErr w:type="spellStart"/>
      <w:r w:rsidRPr="009E7A48">
        <w:rPr>
          <w:rFonts w:ascii="Georgia" w:hAnsi="Georgia" w:cs="Arial"/>
          <w:sz w:val="24"/>
          <w:szCs w:val="24"/>
          <w:lang w:eastAsia="ro-RO"/>
        </w:rPr>
        <w:t>prevederile</w:t>
      </w:r>
      <w:proofErr w:type="spellEnd"/>
      <w:r w:rsidRPr="009E7A48">
        <w:rPr>
          <w:rFonts w:ascii="Georgia" w:hAnsi="Georgia" w:cs="Arial"/>
          <w:sz w:val="24"/>
          <w:szCs w:val="24"/>
          <w:lang w:eastAsia="ro-RO"/>
        </w:rPr>
        <w:t>:</w:t>
      </w:r>
    </w:p>
    <w:p w:rsidR="00E85EF0" w:rsidRPr="009E7A48" w:rsidRDefault="00E85EF0" w:rsidP="00E85EF0">
      <w:pPr>
        <w:pStyle w:val="Listparagraf"/>
        <w:numPr>
          <w:ilvl w:val="0"/>
          <w:numId w:val="1"/>
        </w:numPr>
        <w:suppressAutoHyphens w:val="0"/>
        <w:spacing w:after="0" w:line="20" w:lineRule="atLeast"/>
        <w:jc w:val="both"/>
        <w:rPr>
          <w:rFonts w:ascii="Georgia" w:hAnsi="Georgia"/>
          <w:bCs/>
          <w:lang w:val="it-IT"/>
        </w:rPr>
      </w:pPr>
      <w:r w:rsidRPr="009E7A48">
        <w:rPr>
          <w:rFonts w:ascii="Georgia" w:hAnsi="Georgia"/>
          <w:bCs/>
          <w:lang w:val="it-IT"/>
        </w:rPr>
        <w:t>Art. 15 alin.(2), art.120 și art. 121 alin.(1) și alin.(2) din Constituția României, republicată</w:t>
      </w:r>
    </w:p>
    <w:p w:rsidR="00E85EF0" w:rsidRPr="009E7A48" w:rsidRDefault="00E85EF0" w:rsidP="00E85EF0">
      <w:pPr>
        <w:pStyle w:val="Listparagraf"/>
        <w:numPr>
          <w:ilvl w:val="0"/>
          <w:numId w:val="1"/>
        </w:numPr>
        <w:suppressAutoHyphens w:val="0"/>
        <w:spacing w:after="0" w:line="20" w:lineRule="atLeast"/>
        <w:jc w:val="both"/>
        <w:rPr>
          <w:rFonts w:ascii="Georgia" w:hAnsi="Georgia"/>
          <w:bCs/>
          <w:lang w:val="it-IT"/>
        </w:rPr>
      </w:pPr>
      <w:r w:rsidRPr="009E7A48">
        <w:rPr>
          <w:rFonts w:ascii="Georgia" w:hAnsi="Georgia"/>
          <w:bCs/>
          <w:lang w:val="it-IT"/>
        </w:rPr>
        <w:t>Art. 3, art.4 și art. 6 paragraful 1 din Carta europeană a autonomiei locale, adoptată la Strasbourg la 15 octombrie 1985, ratificată prin Legea nr. 199/1997</w:t>
      </w:r>
    </w:p>
    <w:p w:rsidR="00E85EF0" w:rsidRPr="009E7A48" w:rsidRDefault="00E85EF0" w:rsidP="00E85EF0">
      <w:pPr>
        <w:pStyle w:val="Listparagraf"/>
        <w:numPr>
          <w:ilvl w:val="0"/>
          <w:numId w:val="1"/>
        </w:numPr>
        <w:suppressAutoHyphens w:val="0"/>
        <w:spacing w:after="0" w:line="20" w:lineRule="atLeast"/>
        <w:ind w:right="-23"/>
        <w:jc w:val="both"/>
        <w:rPr>
          <w:rFonts w:ascii="Georgia" w:hAnsi="Georgia"/>
          <w:bCs/>
          <w:lang w:val="it-IT"/>
        </w:rPr>
      </w:pPr>
      <w:r w:rsidRPr="009E7A48">
        <w:rPr>
          <w:rFonts w:ascii="Georgia" w:hAnsi="Georgia"/>
          <w:bCs/>
          <w:lang w:val="it-IT"/>
        </w:rPr>
        <w:t>Art. 7 alin.(2) din Legea nr. 287/2009 privind Codul civil, cu modificările și completările ulterioare</w:t>
      </w:r>
    </w:p>
    <w:p w:rsidR="00E85EF0" w:rsidRPr="009E7A48" w:rsidRDefault="00E85EF0" w:rsidP="00E85EF0">
      <w:pPr>
        <w:numPr>
          <w:ilvl w:val="0"/>
          <w:numId w:val="1"/>
        </w:numPr>
        <w:autoSpaceDE w:val="0"/>
        <w:autoSpaceDN w:val="0"/>
        <w:adjustRightInd w:val="0"/>
        <w:spacing w:after="0" w:line="240" w:lineRule="auto"/>
        <w:jc w:val="both"/>
        <w:rPr>
          <w:rFonts w:ascii="Georgia" w:hAnsi="Georgia" w:cs="Courier New"/>
          <w:sz w:val="24"/>
          <w:szCs w:val="24"/>
          <w:lang w:eastAsia="ro-RO"/>
        </w:rPr>
      </w:pPr>
      <w:proofErr w:type="spellStart"/>
      <w:r w:rsidRPr="009E7A48">
        <w:rPr>
          <w:rFonts w:ascii="Georgia" w:hAnsi="Georgia" w:cs="Arial"/>
          <w:sz w:val="24"/>
          <w:szCs w:val="24"/>
        </w:rPr>
        <w:t>Legea</w:t>
      </w:r>
      <w:proofErr w:type="spellEnd"/>
      <w:r w:rsidRPr="009E7A48">
        <w:rPr>
          <w:rFonts w:ascii="Georgia" w:hAnsi="Georgia" w:cs="Arial"/>
          <w:sz w:val="24"/>
          <w:szCs w:val="24"/>
        </w:rPr>
        <w:t xml:space="preserve"> </w:t>
      </w:r>
      <w:proofErr w:type="spellStart"/>
      <w:r w:rsidRPr="009E7A48">
        <w:rPr>
          <w:rFonts w:ascii="Georgia" w:hAnsi="Georgia" w:cs="Arial"/>
          <w:sz w:val="24"/>
          <w:szCs w:val="24"/>
        </w:rPr>
        <w:t>nr</w:t>
      </w:r>
      <w:proofErr w:type="spellEnd"/>
      <w:r w:rsidRPr="009E7A48">
        <w:rPr>
          <w:rFonts w:ascii="Georgia" w:hAnsi="Georgia" w:cs="Arial"/>
          <w:sz w:val="24"/>
          <w:szCs w:val="24"/>
        </w:rPr>
        <w:t xml:space="preserve">. 24/2000 </w:t>
      </w:r>
      <w:proofErr w:type="spellStart"/>
      <w:r w:rsidRPr="009E7A48">
        <w:rPr>
          <w:rFonts w:ascii="Georgia" w:hAnsi="Georgia" w:cs="Courier New"/>
          <w:sz w:val="24"/>
          <w:szCs w:val="24"/>
          <w:lang w:eastAsia="ro-RO"/>
        </w:rPr>
        <w:t>privind</w:t>
      </w:r>
      <w:proofErr w:type="spellEnd"/>
      <w:r w:rsidRPr="009E7A48">
        <w:rPr>
          <w:rFonts w:ascii="Georgia" w:hAnsi="Georgia" w:cs="Courier New"/>
          <w:sz w:val="24"/>
          <w:szCs w:val="24"/>
          <w:lang w:eastAsia="ro-RO"/>
        </w:rPr>
        <w:t xml:space="preserve"> </w:t>
      </w:r>
      <w:proofErr w:type="spellStart"/>
      <w:r w:rsidRPr="009E7A48">
        <w:rPr>
          <w:rFonts w:ascii="Georgia" w:hAnsi="Georgia" w:cs="Courier New"/>
          <w:sz w:val="24"/>
          <w:szCs w:val="24"/>
          <w:lang w:eastAsia="ro-RO"/>
        </w:rPr>
        <w:t>normele</w:t>
      </w:r>
      <w:proofErr w:type="spellEnd"/>
      <w:r w:rsidRPr="009E7A48">
        <w:rPr>
          <w:rFonts w:ascii="Georgia" w:hAnsi="Georgia" w:cs="Courier New"/>
          <w:sz w:val="24"/>
          <w:szCs w:val="24"/>
          <w:lang w:eastAsia="ro-RO"/>
        </w:rPr>
        <w:t xml:space="preserve"> de </w:t>
      </w:r>
      <w:proofErr w:type="spellStart"/>
      <w:r w:rsidRPr="009E7A48">
        <w:rPr>
          <w:rFonts w:ascii="Georgia" w:hAnsi="Georgia" w:cs="Courier New"/>
          <w:sz w:val="24"/>
          <w:szCs w:val="24"/>
          <w:lang w:eastAsia="ro-RO"/>
        </w:rPr>
        <w:t>tehnică</w:t>
      </w:r>
      <w:proofErr w:type="spellEnd"/>
      <w:r w:rsidRPr="009E7A48">
        <w:rPr>
          <w:rFonts w:ascii="Georgia" w:hAnsi="Georgia" w:cs="Courier New"/>
          <w:sz w:val="24"/>
          <w:szCs w:val="24"/>
          <w:lang w:eastAsia="ro-RO"/>
        </w:rPr>
        <w:t xml:space="preserve"> </w:t>
      </w:r>
      <w:proofErr w:type="spellStart"/>
      <w:r w:rsidRPr="009E7A48">
        <w:rPr>
          <w:rFonts w:ascii="Georgia" w:hAnsi="Georgia" w:cs="Courier New"/>
          <w:sz w:val="24"/>
          <w:szCs w:val="24"/>
          <w:lang w:eastAsia="ro-RO"/>
        </w:rPr>
        <w:t>legislativă</w:t>
      </w:r>
      <w:proofErr w:type="spellEnd"/>
      <w:r w:rsidRPr="009E7A48">
        <w:rPr>
          <w:rFonts w:ascii="Georgia" w:hAnsi="Georgia" w:cs="Courier New"/>
          <w:sz w:val="24"/>
          <w:szCs w:val="24"/>
          <w:lang w:eastAsia="ro-RO"/>
        </w:rPr>
        <w:t xml:space="preserve"> </w:t>
      </w:r>
      <w:proofErr w:type="spellStart"/>
      <w:r w:rsidRPr="009E7A48">
        <w:rPr>
          <w:rFonts w:ascii="Georgia" w:hAnsi="Georgia" w:cs="Courier New"/>
          <w:sz w:val="24"/>
          <w:szCs w:val="24"/>
          <w:lang w:eastAsia="ro-RO"/>
        </w:rPr>
        <w:t>pentru</w:t>
      </w:r>
      <w:proofErr w:type="spellEnd"/>
      <w:r w:rsidRPr="009E7A48">
        <w:rPr>
          <w:rFonts w:ascii="Georgia" w:hAnsi="Georgia" w:cs="Courier New"/>
          <w:sz w:val="24"/>
          <w:szCs w:val="24"/>
          <w:lang w:eastAsia="ro-RO"/>
        </w:rPr>
        <w:t xml:space="preserve"> </w:t>
      </w:r>
      <w:proofErr w:type="spellStart"/>
      <w:r w:rsidRPr="009E7A48">
        <w:rPr>
          <w:rFonts w:ascii="Georgia" w:hAnsi="Georgia" w:cs="Courier New"/>
          <w:sz w:val="24"/>
          <w:szCs w:val="24"/>
          <w:lang w:eastAsia="ro-RO"/>
        </w:rPr>
        <w:t>elaborarea</w:t>
      </w:r>
      <w:proofErr w:type="spellEnd"/>
      <w:r w:rsidRPr="009E7A48">
        <w:rPr>
          <w:rFonts w:ascii="Georgia" w:hAnsi="Georgia" w:cs="Courier New"/>
          <w:sz w:val="24"/>
          <w:szCs w:val="24"/>
          <w:lang w:eastAsia="ro-RO"/>
        </w:rPr>
        <w:t xml:space="preserve"> </w:t>
      </w:r>
      <w:proofErr w:type="spellStart"/>
      <w:r w:rsidRPr="009E7A48">
        <w:rPr>
          <w:rFonts w:ascii="Georgia" w:hAnsi="Georgia" w:cs="Courier New"/>
          <w:sz w:val="24"/>
          <w:szCs w:val="24"/>
          <w:lang w:eastAsia="ro-RO"/>
        </w:rPr>
        <w:t>actelor</w:t>
      </w:r>
      <w:proofErr w:type="spellEnd"/>
      <w:r w:rsidRPr="009E7A48">
        <w:rPr>
          <w:rFonts w:ascii="Georgia" w:hAnsi="Georgia" w:cs="Courier New"/>
          <w:sz w:val="24"/>
          <w:szCs w:val="24"/>
          <w:lang w:eastAsia="ro-RO"/>
        </w:rPr>
        <w:t xml:space="preserve"> normative, </w:t>
      </w:r>
      <w:proofErr w:type="spellStart"/>
      <w:r w:rsidRPr="009E7A48">
        <w:rPr>
          <w:rFonts w:ascii="Georgia" w:hAnsi="Georgia" w:cs="Courier New"/>
          <w:sz w:val="24"/>
          <w:szCs w:val="24"/>
          <w:lang w:eastAsia="ro-RO"/>
        </w:rPr>
        <w:t>republicată</w:t>
      </w:r>
      <w:proofErr w:type="spellEnd"/>
      <w:r w:rsidRPr="009E7A48">
        <w:rPr>
          <w:rFonts w:ascii="Georgia" w:hAnsi="Georgia" w:cs="Courier New"/>
          <w:sz w:val="24"/>
          <w:szCs w:val="24"/>
          <w:lang w:eastAsia="ro-RO"/>
        </w:rPr>
        <w:t xml:space="preserve">, cu </w:t>
      </w:r>
      <w:proofErr w:type="spellStart"/>
      <w:r w:rsidRPr="009E7A48">
        <w:rPr>
          <w:rFonts w:ascii="Georgia" w:hAnsi="Georgia" w:cs="Courier New"/>
          <w:sz w:val="24"/>
          <w:szCs w:val="24"/>
          <w:lang w:eastAsia="ro-RO"/>
        </w:rPr>
        <w:t>modificările</w:t>
      </w:r>
      <w:proofErr w:type="spellEnd"/>
      <w:r w:rsidRPr="009E7A48">
        <w:rPr>
          <w:rFonts w:ascii="Georgia" w:hAnsi="Georgia" w:cs="Courier New"/>
          <w:sz w:val="24"/>
          <w:szCs w:val="24"/>
          <w:lang w:eastAsia="ro-RO"/>
        </w:rPr>
        <w:t xml:space="preserve"> </w:t>
      </w:r>
      <w:proofErr w:type="spellStart"/>
      <w:r w:rsidRPr="009E7A48">
        <w:rPr>
          <w:rFonts w:ascii="Georgia" w:hAnsi="Georgia" w:cs="Courier New"/>
          <w:sz w:val="24"/>
          <w:szCs w:val="24"/>
          <w:lang w:eastAsia="ro-RO"/>
        </w:rPr>
        <w:t>și</w:t>
      </w:r>
      <w:proofErr w:type="spellEnd"/>
      <w:r w:rsidRPr="009E7A48">
        <w:rPr>
          <w:rFonts w:ascii="Georgia" w:hAnsi="Georgia" w:cs="Courier New"/>
          <w:sz w:val="24"/>
          <w:szCs w:val="24"/>
          <w:lang w:eastAsia="ro-RO"/>
        </w:rPr>
        <w:t xml:space="preserve"> </w:t>
      </w:r>
      <w:proofErr w:type="spellStart"/>
      <w:r w:rsidRPr="009E7A48">
        <w:rPr>
          <w:rFonts w:ascii="Georgia" w:hAnsi="Georgia" w:cs="Courier New"/>
          <w:sz w:val="24"/>
          <w:szCs w:val="24"/>
          <w:lang w:eastAsia="ro-RO"/>
        </w:rPr>
        <w:t>completările</w:t>
      </w:r>
      <w:proofErr w:type="spellEnd"/>
      <w:r w:rsidRPr="009E7A48">
        <w:rPr>
          <w:rFonts w:ascii="Georgia" w:hAnsi="Georgia" w:cs="Courier New"/>
          <w:sz w:val="24"/>
          <w:szCs w:val="24"/>
          <w:lang w:eastAsia="ro-RO"/>
        </w:rPr>
        <w:t xml:space="preserve"> </w:t>
      </w:r>
      <w:proofErr w:type="spellStart"/>
      <w:r w:rsidRPr="009E7A48">
        <w:rPr>
          <w:rFonts w:ascii="Georgia" w:hAnsi="Georgia" w:cs="Courier New"/>
          <w:sz w:val="24"/>
          <w:szCs w:val="24"/>
          <w:lang w:eastAsia="ro-RO"/>
        </w:rPr>
        <w:t>ulterioare</w:t>
      </w:r>
      <w:proofErr w:type="spellEnd"/>
    </w:p>
    <w:p w:rsidR="00E85EF0" w:rsidRPr="00C25B7C" w:rsidRDefault="00E85EF0" w:rsidP="00E85EF0">
      <w:pPr>
        <w:pStyle w:val="Listparagraf"/>
        <w:numPr>
          <w:ilvl w:val="0"/>
          <w:numId w:val="1"/>
        </w:numPr>
        <w:tabs>
          <w:tab w:val="left" w:pos="1134"/>
        </w:tabs>
        <w:spacing w:after="0" w:line="240" w:lineRule="auto"/>
        <w:jc w:val="both"/>
        <w:rPr>
          <w:rFonts w:ascii="Georgia" w:hAnsi="Georgia"/>
          <w:lang w:eastAsia="ro-RO"/>
        </w:rPr>
      </w:pPr>
      <w:r>
        <w:rPr>
          <w:rFonts w:ascii="Georgia" w:hAnsi="Georgia" w:cs="Courier New"/>
          <w:u w:val="single"/>
        </w:rPr>
        <w:t>A</w:t>
      </w:r>
      <w:r w:rsidRPr="00C25B7C">
        <w:rPr>
          <w:rFonts w:ascii="Georgia" w:hAnsi="Georgia" w:cs="Courier New"/>
          <w:u w:val="single"/>
        </w:rPr>
        <w:t xml:space="preserve">rt. 146 alin. (7) din Legea </w:t>
      </w:r>
      <w:proofErr w:type="spellStart"/>
      <w:r w:rsidRPr="00C25B7C">
        <w:rPr>
          <w:rFonts w:ascii="Georgia" w:hAnsi="Georgia" w:cs="Courier New"/>
          <w:u w:val="single"/>
        </w:rPr>
        <w:t>învăţământului</w:t>
      </w:r>
      <w:proofErr w:type="spellEnd"/>
      <w:r w:rsidRPr="00C25B7C">
        <w:rPr>
          <w:rFonts w:ascii="Georgia" w:hAnsi="Georgia" w:cs="Courier New"/>
          <w:u w:val="single"/>
        </w:rPr>
        <w:t xml:space="preserve"> preuniversitar nr. 198/2023</w:t>
      </w:r>
      <w:r w:rsidRPr="00C25B7C">
        <w:rPr>
          <w:rFonts w:ascii="Georgia" w:hAnsi="Georgia" w:cs="Courier New"/>
        </w:rPr>
        <w:t xml:space="preserve">, pentru schimbarea </w:t>
      </w:r>
      <w:proofErr w:type="spellStart"/>
      <w:r w:rsidRPr="00C25B7C">
        <w:rPr>
          <w:rFonts w:ascii="Georgia" w:hAnsi="Georgia" w:cs="Courier New"/>
        </w:rPr>
        <w:t>destinaţiei</w:t>
      </w:r>
      <w:proofErr w:type="spellEnd"/>
      <w:r w:rsidRPr="00C25B7C">
        <w:rPr>
          <w:rFonts w:ascii="Georgia" w:hAnsi="Georgia" w:cs="Courier New"/>
        </w:rPr>
        <w:t xml:space="preserve"> bazei materiale a </w:t>
      </w:r>
      <w:proofErr w:type="spellStart"/>
      <w:r w:rsidRPr="00C25B7C">
        <w:rPr>
          <w:rFonts w:ascii="Georgia" w:hAnsi="Georgia" w:cs="Courier New"/>
        </w:rPr>
        <w:t>unităţilor</w:t>
      </w:r>
      <w:proofErr w:type="spellEnd"/>
      <w:r w:rsidRPr="00C25B7C">
        <w:rPr>
          <w:rFonts w:ascii="Georgia" w:hAnsi="Georgia" w:cs="Courier New"/>
        </w:rPr>
        <w:t xml:space="preserve"> de </w:t>
      </w:r>
      <w:proofErr w:type="spellStart"/>
      <w:r w:rsidRPr="00C25B7C">
        <w:rPr>
          <w:rFonts w:ascii="Georgia" w:hAnsi="Georgia" w:cs="Courier New"/>
        </w:rPr>
        <w:t>învăţământ</w:t>
      </w:r>
      <w:proofErr w:type="spellEnd"/>
      <w:r w:rsidRPr="00C25B7C">
        <w:rPr>
          <w:rFonts w:ascii="Georgia" w:hAnsi="Georgia" w:cs="Courier New"/>
        </w:rPr>
        <w:t xml:space="preserve"> preuniversitar de stat, precum </w:t>
      </w:r>
      <w:proofErr w:type="spellStart"/>
      <w:r w:rsidRPr="00C25B7C">
        <w:rPr>
          <w:rFonts w:ascii="Georgia" w:hAnsi="Georgia" w:cs="Courier New"/>
        </w:rPr>
        <w:t>şi</w:t>
      </w:r>
      <w:proofErr w:type="spellEnd"/>
      <w:r w:rsidRPr="00C25B7C">
        <w:rPr>
          <w:rFonts w:ascii="Georgia" w:hAnsi="Georgia" w:cs="Courier New"/>
        </w:rPr>
        <w:t xml:space="preserve"> </w:t>
      </w:r>
      <w:proofErr w:type="spellStart"/>
      <w:r w:rsidRPr="00C25B7C">
        <w:rPr>
          <w:rFonts w:ascii="Georgia" w:hAnsi="Georgia" w:cs="Courier New"/>
        </w:rPr>
        <w:t>condiţiile</w:t>
      </w:r>
      <w:proofErr w:type="spellEnd"/>
      <w:r w:rsidRPr="00C25B7C">
        <w:rPr>
          <w:rFonts w:ascii="Georgia" w:hAnsi="Georgia" w:cs="Courier New"/>
        </w:rPr>
        <w:t xml:space="preserve"> necesare acordării acestuia </w:t>
      </w:r>
      <w:r w:rsidRPr="00C25B7C">
        <w:rPr>
          <w:rFonts w:ascii="Georgia" w:hAnsi="Georgia" w:cs="Times New Roman"/>
        </w:rPr>
        <w:t xml:space="preserve">aprobată prin </w:t>
      </w:r>
      <w:r w:rsidRPr="00C25B7C">
        <w:rPr>
          <w:rFonts w:ascii="Georgia" w:hAnsi="Georgia" w:cs="Courier New"/>
          <w:bCs/>
        </w:rPr>
        <w:t xml:space="preserve">Ordinul Ministerului Educației nr. 4.283 din 16 aprilie 2024 </w:t>
      </w:r>
      <w:r w:rsidRPr="00C25B7C">
        <w:rPr>
          <w:rFonts w:ascii="Georgia" w:hAnsi="Georgia" w:cs="Courier New"/>
        </w:rPr>
        <w:t xml:space="preserve">pentru aprobarea </w:t>
      </w:r>
      <w:r w:rsidRPr="00C25B7C">
        <w:rPr>
          <w:rFonts w:ascii="Georgia" w:hAnsi="Georgia" w:cs="Courier New"/>
          <w:vanish/>
        </w:rPr>
        <w:t>&lt;LLNK 12024     0310NU41   0 12&gt;</w:t>
      </w:r>
      <w:r w:rsidRPr="00C25B7C">
        <w:rPr>
          <w:rFonts w:ascii="Georgia" w:hAnsi="Georgia" w:cs="Courier New"/>
          <w:u w:val="single"/>
        </w:rPr>
        <w:t>procedurilor</w:t>
      </w:r>
      <w:r w:rsidRPr="00C25B7C">
        <w:rPr>
          <w:rFonts w:ascii="Georgia" w:hAnsi="Georgia" w:cs="Courier New"/>
        </w:rPr>
        <w:t xml:space="preserve"> privind elaborarea avizelor conforme pentru schimbarea </w:t>
      </w:r>
      <w:proofErr w:type="spellStart"/>
      <w:r w:rsidRPr="00C25B7C">
        <w:rPr>
          <w:rFonts w:ascii="Georgia" w:hAnsi="Georgia" w:cs="Courier New"/>
        </w:rPr>
        <w:t>destinaţiei</w:t>
      </w:r>
      <w:proofErr w:type="spellEnd"/>
      <w:r w:rsidRPr="00C25B7C">
        <w:rPr>
          <w:rFonts w:ascii="Georgia" w:hAnsi="Georgia" w:cs="Courier New"/>
        </w:rPr>
        <w:t xml:space="preserve"> bazei materiale a </w:t>
      </w:r>
      <w:proofErr w:type="spellStart"/>
      <w:r w:rsidRPr="00C25B7C">
        <w:rPr>
          <w:rFonts w:ascii="Georgia" w:hAnsi="Georgia" w:cs="Courier New"/>
        </w:rPr>
        <w:t>unităţilor</w:t>
      </w:r>
      <w:proofErr w:type="spellEnd"/>
      <w:r w:rsidRPr="00C25B7C">
        <w:rPr>
          <w:rFonts w:ascii="Georgia" w:hAnsi="Georgia" w:cs="Courier New"/>
        </w:rPr>
        <w:t xml:space="preserve"> de </w:t>
      </w:r>
      <w:proofErr w:type="spellStart"/>
      <w:r w:rsidRPr="00C25B7C">
        <w:rPr>
          <w:rFonts w:ascii="Georgia" w:hAnsi="Georgia" w:cs="Courier New"/>
        </w:rPr>
        <w:t>învăţământ</w:t>
      </w:r>
      <w:proofErr w:type="spellEnd"/>
      <w:r w:rsidRPr="00C25B7C">
        <w:rPr>
          <w:rFonts w:ascii="Georgia" w:hAnsi="Georgia" w:cs="Courier New"/>
        </w:rPr>
        <w:t xml:space="preserve"> prevăzute la </w:t>
      </w:r>
      <w:r w:rsidRPr="00C25B7C">
        <w:rPr>
          <w:rFonts w:ascii="Georgia" w:hAnsi="Georgia" w:cs="Courier New"/>
          <w:vanish/>
        </w:rPr>
        <w:t>&lt;LLNK 12023   198 12 233     18&gt;</w:t>
      </w:r>
      <w:r w:rsidRPr="00C25B7C">
        <w:rPr>
          <w:rFonts w:ascii="Georgia" w:hAnsi="Georgia" w:cs="Courier New"/>
          <w:u w:val="single"/>
        </w:rPr>
        <w:t>art. 146 alin. (7)</w:t>
      </w:r>
      <w:r w:rsidRPr="00C25B7C">
        <w:rPr>
          <w:rFonts w:ascii="Georgia" w:hAnsi="Georgia" w:cs="Courier New"/>
        </w:rPr>
        <w:t xml:space="preserve"> </w:t>
      </w:r>
      <w:proofErr w:type="spellStart"/>
      <w:r w:rsidRPr="00C25B7C">
        <w:rPr>
          <w:rFonts w:ascii="Georgia" w:hAnsi="Georgia" w:cs="Courier New"/>
        </w:rPr>
        <w:t>şi</w:t>
      </w:r>
      <w:proofErr w:type="spellEnd"/>
      <w:r w:rsidRPr="00C25B7C">
        <w:rPr>
          <w:rFonts w:ascii="Georgia" w:hAnsi="Georgia" w:cs="Courier New"/>
        </w:rPr>
        <w:t xml:space="preserve"> </w:t>
      </w:r>
      <w:r w:rsidRPr="00C25B7C">
        <w:rPr>
          <w:rFonts w:ascii="Georgia" w:hAnsi="Georgia" w:cs="Courier New"/>
          <w:vanish/>
        </w:rPr>
        <w:t>&lt;LLNK 12023   198 12 233     56&gt;</w:t>
      </w:r>
      <w:r w:rsidRPr="00C25B7C">
        <w:rPr>
          <w:rFonts w:ascii="Georgia" w:hAnsi="Georgia" w:cs="Courier New"/>
          <w:u w:val="single"/>
        </w:rPr>
        <w:t xml:space="preserve">(8) din Legea </w:t>
      </w:r>
      <w:proofErr w:type="spellStart"/>
      <w:r w:rsidRPr="00C25B7C">
        <w:rPr>
          <w:rFonts w:ascii="Georgia" w:hAnsi="Georgia" w:cs="Courier New"/>
          <w:u w:val="single"/>
        </w:rPr>
        <w:t>învăţământului</w:t>
      </w:r>
      <w:proofErr w:type="spellEnd"/>
      <w:r w:rsidRPr="00C25B7C">
        <w:rPr>
          <w:rFonts w:ascii="Georgia" w:hAnsi="Georgia" w:cs="Courier New"/>
          <w:u w:val="single"/>
        </w:rPr>
        <w:t xml:space="preserve"> preuniversitar nr. 198/2023</w:t>
      </w:r>
      <w:r w:rsidRPr="00C25B7C">
        <w:rPr>
          <w:rFonts w:ascii="Georgia" w:hAnsi="Georgia" w:cs="Courier New"/>
        </w:rPr>
        <w:t xml:space="preserve">, precum </w:t>
      </w:r>
      <w:proofErr w:type="spellStart"/>
      <w:r w:rsidRPr="00C25B7C">
        <w:rPr>
          <w:rFonts w:ascii="Georgia" w:hAnsi="Georgia" w:cs="Courier New"/>
        </w:rPr>
        <w:t>şi</w:t>
      </w:r>
      <w:proofErr w:type="spellEnd"/>
      <w:r w:rsidRPr="00C25B7C">
        <w:rPr>
          <w:rFonts w:ascii="Georgia" w:hAnsi="Georgia" w:cs="Courier New"/>
        </w:rPr>
        <w:t xml:space="preserve"> </w:t>
      </w:r>
      <w:proofErr w:type="spellStart"/>
      <w:r w:rsidRPr="00C25B7C">
        <w:rPr>
          <w:rFonts w:ascii="Georgia" w:hAnsi="Georgia" w:cs="Courier New"/>
        </w:rPr>
        <w:t>condiţiile</w:t>
      </w:r>
      <w:proofErr w:type="spellEnd"/>
      <w:r w:rsidRPr="00C25B7C">
        <w:rPr>
          <w:rFonts w:ascii="Georgia" w:hAnsi="Georgia" w:cs="Courier New"/>
        </w:rPr>
        <w:t xml:space="preserve"> necesare acordării acestora, c</w:t>
      </w:r>
      <w:r w:rsidRPr="00C25B7C">
        <w:rPr>
          <w:rFonts w:ascii="Georgia" w:hAnsi="Georgia" w:cs="Georgia"/>
        </w:rPr>
        <w:t>u modificările și completările ulterioare</w:t>
      </w:r>
    </w:p>
    <w:p w:rsidR="00E85EF0" w:rsidRPr="00C25B7C" w:rsidRDefault="00E85EF0" w:rsidP="00E85EF0">
      <w:pPr>
        <w:pStyle w:val="Listparagraf"/>
        <w:numPr>
          <w:ilvl w:val="0"/>
          <w:numId w:val="1"/>
        </w:numPr>
        <w:tabs>
          <w:tab w:val="left" w:pos="1134"/>
        </w:tabs>
        <w:spacing w:after="0" w:line="240" w:lineRule="auto"/>
        <w:jc w:val="both"/>
        <w:rPr>
          <w:rFonts w:ascii="Georgia" w:hAnsi="Georgia"/>
          <w:lang w:eastAsia="ro-RO"/>
        </w:rPr>
      </w:pPr>
      <w:r>
        <w:rPr>
          <w:rFonts w:ascii="Georgia" w:hAnsi="Georgia" w:cs="Courier New"/>
        </w:rPr>
        <w:t>P</w:t>
      </w:r>
      <w:r w:rsidRPr="00C25B7C">
        <w:rPr>
          <w:rFonts w:ascii="Georgia" w:hAnsi="Georgia" w:cs="Courier New"/>
        </w:rPr>
        <w:t xml:space="preserve">oziția </w:t>
      </w:r>
      <w:r>
        <w:rPr>
          <w:rFonts w:ascii="Georgia" w:hAnsi="Georgia" w:cs="Courier New"/>
        </w:rPr>
        <w:t>4 din anexa nr. 28, Lista de inventar cuprinzând bunurile care alcătuiesc domeniul public al comunei Dulcești aprobată prin H.G. nr. 1356 din 27.12.2001 privind atestarea domeniul public al județului Neamț, precum și al municipiilor, orașelor și comunelor din județul Neamț, cu modificările și completările ulterioare</w:t>
      </w:r>
    </w:p>
    <w:p w:rsidR="00E85EF0" w:rsidRPr="00C25B7C" w:rsidRDefault="00E85EF0" w:rsidP="00E85EF0">
      <w:pPr>
        <w:pStyle w:val="Listparagraf"/>
        <w:numPr>
          <w:ilvl w:val="0"/>
          <w:numId w:val="1"/>
        </w:numPr>
        <w:tabs>
          <w:tab w:val="left" w:pos="1134"/>
        </w:tabs>
        <w:spacing w:after="0" w:line="240" w:lineRule="auto"/>
        <w:jc w:val="both"/>
        <w:rPr>
          <w:rFonts w:ascii="Georgia" w:hAnsi="Georgia"/>
          <w:lang w:eastAsia="ro-RO"/>
        </w:rPr>
      </w:pPr>
      <w:r w:rsidRPr="00C25B7C">
        <w:rPr>
          <w:rFonts w:ascii="Georgia" w:hAnsi="Georgia"/>
        </w:rPr>
        <w:t>Art. 129 alin. (1), alin. (2) lit. c), alin. 7 lit. d) coroborat cu art. 286 a OUG 57/2019 privind Codul administrativ, cu modificările și completările ulterioare</w:t>
      </w:r>
    </w:p>
    <w:p w:rsidR="00E85EF0" w:rsidRDefault="00E85EF0" w:rsidP="00E85EF0">
      <w:pPr>
        <w:pStyle w:val="Listparagraf"/>
        <w:numPr>
          <w:ilvl w:val="0"/>
          <w:numId w:val="1"/>
        </w:numPr>
        <w:tabs>
          <w:tab w:val="left" w:pos="1134"/>
        </w:tabs>
        <w:spacing w:after="0" w:line="240" w:lineRule="auto"/>
        <w:jc w:val="both"/>
        <w:rPr>
          <w:rFonts w:ascii="Georgia" w:hAnsi="Georgia"/>
          <w:lang w:eastAsia="ro-RO"/>
        </w:rPr>
      </w:pPr>
      <w:r w:rsidRPr="00C25B7C">
        <w:rPr>
          <w:rFonts w:ascii="Georgia" w:hAnsi="Georgia"/>
        </w:rPr>
        <w:t xml:space="preserve">Legea nr.10/1995 privind calitatea în </w:t>
      </w:r>
      <w:proofErr w:type="spellStart"/>
      <w:r w:rsidRPr="00C25B7C">
        <w:rPr>
          <w:rFonts w:ascii="Georgia" w:hAnsi="Georgia"/>
        </w:rPr>
        <w:t>contrucţii</w:t>
      </w:r>
      <w:proofErr w:type="spellEnd"/>
      <w:r w:rsidRPr="00C25B7C">
        <w:rPr>
          <w:rFonts w:ascii="Georgia" w:hAnsi="Georgia"/>
        </w:rPr>
        <w:t xml:space="preserve">, cu modificările </w:t>
      </w:r>
      <w:proofErr w:type="spellStart"/>
      <w:r w:rsidRPr="00C25B7C">
        <w:rPr>
          <w:rFonts w:ascii="Georgia" w:hAnsi="Georgia"/>
        </w:rPr>
        <w:t>şi</w:t>
      </w:r>
      <w:proofErr w:type="spellEnd"/>
      <w:r w:rsidRPr="00C25B7C">
        <w:rPr>
          <w:rFonts w:ascii="Georgia" w:hAnsi="Georgia"/>
        </w:rPr>
        <w:t xml:space="preserve"> completările ulterioare, prin care se prevede că, administratorul are </w:t>
      </w:r>
      <w:proofErr w:type="spellStart"/>
      <w:r w:rsidRPr="00C25B7C">
        <w:rPr>
          <w:rFonts w:ascii="Georgia" w:hAnsi="Georgia"/>
        </w:rPr>
        <w:t>obligaţia</w:t>
      </w:r>
      <w:proofErr w:type="spellEnd"/>
      <w:r w:rsidRPr="00C25B7C">
        <w:rPr>
          <w:rFonts w:ascii="Georgia" w:hAnsi="Georgia"/>
        </w:rPr>
        <w:t xml:space="preserve"> să urmărească comportarea in timp a </w:t>
      </w:r>
      <w:proofErr w:type="spellStart"/>
      <w:r w:rsidRPr="00C25B7C">
        <w:rPr>
          <w:rFonts w:ascii="Georgia" w:hAnsi="Georgia"/>
        </w:rPr>
        <w:t>construcţiilor</w:t>
      </w:r>
      <w:proofErr w:type="spellEnd"/>
      <w:r w:rsidRPr="00C25B7C">
        <w:rPr>
          <w:rFonts w:ascii="Georgia" w:hAnsi="Georgia"/>
        </w:rPr>
        <w:t xml:space="preserve"> </w:t>
      </w:r>
      <w:proofErr w:type="spellStart"/>
      <w:r w:rsidRPr="00C25B7C">
        <w:rPr>
          <w:rFonts w:ascii="Georgia" w:hAnsi="Georgia"/>
        </w:rPr>
        <w:t>şi</w:t>
      </w:r>
      <w:proofErr w:type="spellEnd"/>
      <w:r w:rsidRPr="00C25B7C">
        <w:rPr>
          <w:rFonts w:ascii="Georgia" w:hAnsi="Georgia"/>
        </w:rPr>
        <w:t xml:space="preserve"> să ia măsuri pentru punerea în </w:t>
      </w:r>
      <w:proofErr w:type="spellStart"/>
      <w:r w:rsidRPr="00C25B7C">
        <w:rPr>
          <w:rFonts w:ascii="Georgia" w:hAnsi="Georgia"/>
        </w:rPr>
        <w:t>siguranţă</w:t>
      </w:r>
      <w:proofErr w:type="spellEnd"/>
      <w:r w:rsidRPr="00C25B7C">
        <w:rPr>
          <w:rFonts w:ascii="Georgia" w:hAnsi="Georgia"/>
        </w:rPr>
        <w:t xml:space="preserve"> a acestora sau să propună </w:t>
      </w:r>
      <w:proofErr w:type="spellStart"/>
      <w:r w:rsidRPr="00C25B7C">
        <w:rPr>
          <w:rFonts w:ascii="Georgia" w:hAnsi="Georgia"/>
        </w:rPr>
        <w:t>desfiinţarea</w:t>
      </w:r>
      <w:proofErr w:type="spellEnd"/>
      <w:r w:rsidRPr="00C25B7C">
        <w:rPr>
          <w:rFonts w:ascii="Georgia" w:hAnsi="Georgia"/>
        </w:rPr>
        <w:t xml:space="preserve"> lor</w:t>
      </w:r>
    </w:p>
    <w:p w:rsidR="00E85EF0" w:rsidRDefault="00E85EF0" w:rsidP="00E85EF0">
      <w:pPr>
        <w:pStyle w:val="Listparagraf"/>
        <w:numPr>
          <w:ilvl w:val="0"/>
          <w:numId w:val="1"/>
        </w:numPr>
        <w:tabs>
          <w:tab w:val="left" w:pos="1134"/>
        </w:tabs>
        <w:spacing w:after="0" w:line="240" w:lineRule="auto"/>
        <w:jc w:val="both"/>
        <w:rPr>
          <w:rFonts w:ascii="Georgia" w:hAnsi="Georgia"/>
          <w:lang w:eastAsia="ro-RO"/>
        </w:rPr>
      </w:pPr>
      <w:r>
        <w:rPr>
          <w:rFonts w:ascii="Georgia" w:hAnsi="Georgia"/>
        </w:rPr>
        <w:t xml:space="preserve">Hotărârea Consiliului de Administrație a Școlii Gimnaziale comuna Dulcești nr. 5 din 12.03.2025, privind aprobarea schimbării destinației anexei (desființare), situată în incinta Școlii Gimnaziale, </w:t>
      </w:r>
      <w:r w:rsidRPr="00C70652">
        <w:rPr>
          <w:rFonts w:ascii="Georgia" w:hAnsi="Georgia"/>
        </w:rPr>
        <w:t>comuna D</w:t>
      </w:r>
      <w:r>
        <w:rPr>
          <w:rFonts w:ascii="Georgia" w:hAnsi="Georgia"/>
        </w:rPr>
        <w:t>ulcești</w:t>
      </w:r>
    </w:p>
    <w:p w:rsidR="00E85EF0" w:rsidRPr="00C25B7C" w:rsidRDefault="00E85EF0" w:rsidP="00E85EF0">
      <w:pPr>
        <w:pStyle w:val="Listparagraf"/>
        <w:numPr>
          <w:ilvl w:val="0"/>
          <w:numId w:val="1"/>
        </w:numPr>
        <w:tabs>
          <w:tab w:val="left" w:pos="1134"/>
        </w:tabs>
        <w:spacing w:after="0" w:line="240" w:lineRule="auto"/>
        <w:jc w:val="both"/>
        <w:rPr>
          <w:rFonts w:ascii="Georgia" w:hAnsi="Georgia"/>
          <w:lang w:eastAsia="ro-RO"/>
        </w:rPr>
      </w:pPr>
      <w:r>
        <w:rPr>
          <w:rFonts w:ascii="Georgia" w:hAnsi="Georgia"/>
        </w:rPr>
        <w:t>Adresa Inspectoratului Școlar Județean Neamț nr. 2613 din 17.03.2025, înregistrată la Primăria comunei Dulcești cu nr. 1986 din 17.03.2025 prin care se face cunoscut acordul Consiliului de Administrație (Hotărârea din 13.03.2025) cu schimbarea destinației prin desființarea (demolarea) anexei (52669-C1-magazie)</w:t>
      </w:r>
    </w:p>
    <w:p w:rsidR="00E85EF0" w:rsidRPr="009E7A48" w:rsidRDefault="00E85EF0" w:rsidP="00E85EF0">
      <w:pPr>
        <w:pStyle w:val="Listparagraf"/>
        <w:numPr>
          <w:ilvl w:val="0"/>
          <w:numId w:val="1"/>
        </w:numPr>
        <w:spacing w:after="0" w:line="240" w:lineRule="auto"/>
        <w:jc w:val="both"/>
        <w:rPr>
          <w:rFonts w:ascii="Georgia" w:eastAsia="Times New Roman" w:hAnsi="Georgia"/>
          <w:color w:val="000000"/>
          <w:lang w:eastAsia="ro-RO"/>
        </w:rPr>
      </w:pPr>
      <w:r w:rsidRPr="009E7A48">
        <w:rPr>
          <w:rFonts w:ascii="Georgia" w:eastAsia="Times New Roman" w:hAnsi="Georgia"/>
        </w:rPr>
        <w:t xml:space="preserve">Referatul de aprobare </w:t>
      </w:r>
      <w:r w:rsidRPr="009E7A48">
        <w:rPr>
          <w:rFonts w:ascii="Georgia" w:hAnsi="Georgia"/>
        </w:rPr>
        <w:t xml:space="preserve">nr. </w:t>
      </w:r>
      <w:r>
        <w:rPr>
          <w:rFonts w:ascii="Georgia" w:hAnsi="Georgia"/>
        </w:rPr>
        <w:t>1997</w:t>
      </w:r>
      <w:r w:rsidRPr="009E7A48">
        <w:rPr>
          <w:rFonts w:ascii="Georgia" w:hAnsi="Georgia"/>
        </w:rPr>
        <w:t xml:space="preserve"> din 1</w:t>
      </w:r>
      <w:r>
        <w:rPr>
          <w:rFonts w:ascii="Georgia" w:hAnsi="Georgia"/>
        </w:rPr>
        <w:t>8</w:t>
      </w:r>
      <w:r w:rsidRPr="009E7A48">
        <w:rPr>
          <w:rFonts w:ascii="Georgia" w:hAnsi="Georgia"/>
        </w:rPr>
        <w:t xml:space="preserve">.03.2025 a primarului comunei </w:t>
      </w:r>
      <w:proofErr w:type="spellStart"/>
      <w:r w:rsidRPr="009E7A48">
        <w:rPr>
          <w:rFonts w:ascii="Georgia" w:hAnsi="Georgia"/>
        </w:rPr>
        <w:t>Dulceşti</w:t>
      </w:r>
      <w:proofErr w:type="spellEnd"/>
      <w:r w:rsidRPr="009E7A48">
        <w:rPr>
          <w:rFonts w:ascii="Georgia" w:hAnsi="Georgia"/>
        </w:rPr>
        <w:t xml:space="preserve"> domnul Cucu Paul-Daniel </w:t>
      </w:r>
    </w:p>
    <w:p w:rsidR="00E85EF0" w:rsidRPr="009E7A48" w:rsidRDefault="00E85EF0" w:rsidP="00E85EF0">
      <w:pPr>
        <w:pStyle w:val="Listparagraf"/>
        <w:numPr>
          <w:ilvl w:val="0"/>
          <w:numId w:val="1"/>
        </w:numPr>
        <w:spacing w:after="0" w:line="240" w:lineRule="auto"/>
        <w:jc w:val="both"/>
        <w:rPr>
          <w:rFonts w:ascii="Georgia" w:eastAsia="Times New Roman" w:hAnsi="Georgia"/>
          <w:color w:val="000000"/>
          <w:lang w:eastAsia="ro-RO"/>
        </w:rPr>
      </w:pPr>
      <w:r w:rsidRPr="009E7A48">
        <w:rPr>
          <w:rFonts w:ascii="Georgia" w:eastAsia="Times New Roman" w:hAnsi="Georgia"/>
        </w:rPr>
        <w:t xml:space="preserve">Raportul de specialitate nr. </w:t>
      </w:r>
      <w:r>
        <w:rPr>
          <w:rFonts w:ascii="Georgia" w:eastAsia="Times New Roman" w:hAnsi="Georgia"/>
        </w:rPr>
        <w:t>1998</w:t>
      </w:r>
      <w:r w:rsidRPr="009E7A48">
        <w:rPr>
          <w:rFonts w:ascii="Georgia" w:eastAsia="Times New Roman" w:hAnsi="Georgia"/>
        </w:rPr>
        <w:t xml:space="preserve"> din 1</w:t>
      </w:r>
      <w:r>
        <w:rPr>
          <w:rFonts w:ascii="Georgia" w:eastAsia="Times New Roman" w:hAnsi="Georgia"/>
        </w:rPr>
        <w:t>8</w:t>
      </w:r>
      <w:r w:rsidRPr="009E7A48">
        <w:rPr>
          <w:rFonts w:ascii="Georgia" w:eastAsia="Times New Roman" w:hAnsi="Georgia"/>
        </w:rPr>
        <w:t xml:space="preserve">.03.2025, </w:t>
      </w:r>
      <w:r w:rsidRPr="009E7A48">
        <w:rPr>
          <w:rFonts w:ascii="Georgia" w:hAnsi="Georgia"/>
        </w:rPr>
        <w:t xml:space="preserve">precum </w:t>
      </w:r>
      <w:proofErr w:type="spellStart"/>
      <w:r w:rsidRPr="009E7A48">
        <w:rPr>
          <w:rFonts w:ascii="Georgia" w:hAnsi="Georgia"/>
        </w:rPr>
        <w:t>şi</w:t>
      </w:r>
      <w:proofErr w:type="spellEnd"/>
      <w:r w:rsidRPr="009E7A48">
        <w:rPr>
          <w:rFonts w:ascii="Georgia" w:hAnsi="Georgia"/>
        </w:rPr>
        <w:t xml:space="preserve"> </w:t>
      </w:r>
      <w:r w:rsidRPr="009E7A48">
        <w:rPr>
          <w:rFonts w:ascii="Georgia" w:eastAsia="Times New Roman" w:hAnsi="Georgia"/>
        </w:rPr>
        <w:t xml:space="preserve">avizul favorabil al Comisiei de specialitate din cadrul  Consiliului Local al Comunei </w:t>
      </w:r>
      <w:proofErr w:type="spellStart"/>
      <w:r w:rsidRPr="009E7A48">
        <w:rPr>
          <w:rFonts w:ascii="Georgia" w:eastAsia="Times New Roman" w:hAnsi="Georgia"/>
        </w:rPr>
        <w:t>Dulceşti</w:t>
      </w:r>
      <w:proofErr w:type="spellEnd"/>
      <w:r w:rsidRPr="009E7A48">
        <w:rPr>
          <w:rFonts w:ascii="Georgia" w:eastAsia="Times New Roman" w:hAnsi="Georgia"/>
        </w:rPr>
        <w:t xml:space="preserve">, </w:t>
      </w:r>
      <w:proofErr w:type="spellStart"/>
      <w:r w:rsidRPr="009E7A48">
        <w:rPr>
          <w:rFonts w:ascii="Georgia" w:eastAsia="Times New Roman" w:hAnsi="Georgia"/>
        </w:rPr>
        <w:t>judeţul</w:t>
      </w:r>
      <w:proofErr w:type="spellEnd"/>
      <w:r w:rsidRPr="009E7A48">
        <w:rPr>
          <w:rFonts w:ascii="Georgia" w:eastAsia="Times New Roman" w:hAnsi="Georgia"/>
        </w:rPr>
        <w:t xml:space="preserve"> </w:t>
      </w:r>
      <w:proofErr w:type="spellStart"/>
      <w:r w:rsidRPr="009E7A48">
        <w:rPr>
          <w:rFonts w:ascii="Georgia" w:eastAsia="Times New Roman" w:hAnsi="Georgia"/>
        </w:rPr>
        <w:t>Neamţ</w:t>
      </w:r>
      <w:proofErr w:type="spellEnd"/>
      <w:r w:rsidRPr="009E7A48">
        <w:rPr>
          <w:rFonts w:ascii="Georgia" w:eastAsia="Times New Roman" w:hAnsi="Georgia"/>
        </w:rPr>
        <w:t>;</w:t>
      </w:r>
    </w:p>
    <w:p w:rsidR="00E85EF0" w:rsidRPr="009E7A48" w:rsidRDefault="00E85EF0" w:rsidP="00E85EF0">
      <w:pPr>
        <w:pStyle w:val="Listparagraf"/>
        <w:numPr>
          <w:ilvl w:val="0"/>
          <w:numId w:val="1"/>
        </w:numPr>
        <w:tabs>
          <w:tab w:val="left" w:pos="1134"/>
        </w:tabs>
        <w:spacing w:after="0" w:line="240" w:lineRule="auto"/>
        <w:jc w:val="both"/>
        <w:rPr>
          <w:rFonts w:ascii="Georgia" w:hAnsi="Georgia"/>
          <w:lang w:eastAsia="ro-RO"/>
        </w:rPr>
      </w:pPr>
      <w:r w:rsidRPr="009E7A48">
        <w:rPr>
          <w:rFonts w:ascii="Georgia" w:eastAsia="Times New Roman" w:hAnsi="Georgia"/>
          <w:color w:val="000000"/>
          <w:lang w:eastAsia="ro-RO"/>
        </w:rPr>
        <w:t>Art. 129 alin.(1) și art.196 alin.(1) lit. a din Ordonanța de urgență nr. 57/2019 privind Codul administrativ, cu modificările și completările ulterioare</w:t>
      </w:r>
    </w:p>
    <w:p w:rsidR="00E85EF0" w:rsidRPr="009E7A48" w:rsidRDefault="00E85EF0" w:rsidP="00E85EF0">
      <w:pPr>
        <w:pStyle w:val="Listparagraf"/>
        <w:spacing w:after="0" w:line="240" w:lineRule="auto"/>
        <w:jc w:val="both"/>
        <w:rPr>
          <w:rFonts w:ascii="Georgia" w:eastAsia="Times New Roman" w:hAnsi="Georgia"/>
          <w:color w:val="000000"/>
          <w:lang w:eastAsia="ro-RO"/>
        </w:rPr>
      </w:pPr>
    </w:p>
    <w:p w:rsidR="00E85EF0" w:rsidRPr="009E7A48" w:rsidRDefault="00E85EF0" w:rsidP="00E85EF0">
      <w:pPr>
        <w:spacing w:after="0" w:line="240" w:lineRule="auto"/>
        <w:ind w:firstLine="851"/>
        <w:jc w:val="center"/>
        <w:rPr>
          <w:rFonts w:ascii="Georgia" w:eastAsia="Times New Roman" w:hAnsi="Georgia" w:cs="Arial"/>
          <w:b/>
          <w:sz w:val="24"/>
          <w:szCs w:val="24"/>
          <w:lang w:eastAsia="ro-RO"/>
        </w:rPr>
      </w:pPr>
      <w:r w:rsidRPr="009E7A48">
        <w:rPr>
          <w:rFonts w:ascii="Georgia" w:hAnsi="Georgia" w:cs="Arial"/>
          <w:b/>
          <w:bCs/>
          <w:sz w:val="24"/>
          <w:szCs w:val="24"/>
          <w:lang w:val="it-IT"/>
        </w:rPr>
        <w:t>HOTĂRĂŞTE</w:t>
      </w:r>
    </w:p>
    <w:p w:rsidR="00E85EF0" w:rsidRPr="009E7A48" w:rsidRDefault="00E85EF0" w:rsidP="00E85EF0">
      <w:pPr>
        <w:spacing w:after="0" w:line="240" w:lineRule="auto"/>
        <w:jc w:val="both"/>
        <w:rPr>
          <w:rFonts w:ascii="Georgia" w:eastAsia="Times New Roman" w:hAnsi="Georgia" w:cs="Arial"/>
          <w:b/>
          <w:sz w:val="24"/>
          <w:szCs w:val="24"/>
          <w:lang w:eastAsia="ro-RO"/>
        </w:rPr>
      </w:pPr>
    </w:p>
    <w:p w:rsidR="00E85EF0" w:rsidRPr="0069733D" w:rsidRDefault="00E85EF0" w:rsidP="00E85EF0">
      <w:pPr>
        <w:spacing w:after="0" w:line="240" w:lineRule="auto"/>
        <w:jc w:val="both"/>
        <w:rPr>
          <w:rFonts w:ascii="Georgia" w:hAnsi="Georgia"/>
          <w:sz w:val="24"/>
          <w:szCs w:val="24"/>
        </w:rPr>
      </w:pPr>
      <w:r w:rsidRPr="0069733D">
        <w:rPr>
          <w:rFonts w:ascii="Georgia" w:hAnsi="Georgia" w:cs="Arial"/>
          <w:b/>
          <w:sz w:val="24"/>
          <w:szCs w:val="24"/>
          <w:lang w:eastAsia="ro-RO"/>
        </w:rPr>
        <w:t>Art.1.</w:t>
      </w:r>
      <w:r w:rsidRPr="0069733D">
        <w:rPr>
          <w:rFonts w:ascii="Georgia" w:hAnsi="Georgia" w:cs="Arial"/>
          <w:sz w:val="24"/>
          <w:szCs w:val="24"/>
          <w:lang w:eastAsia="ro-RO"/>
        </w:rPr>
        <w:t xml:space="preserve"> </w:t>
      </w:r>
      <w:r w:rsidRPr="0069733D">
        <w:rPr>
          <w:rFonts w:ascii="Georgia" w:hAnsi="Georgia"/>
          <w:sz w:val="24"/>
          <w:szCs w:val="24"/>
        </w:rPr>
        <w:t xml:space="preserve">Se </w:t>
      </w:r>
      <w:proofErr w:type="spellStart"/>
      <w:r w:rsidRPr="0069733D">
        <w:rPr>
          <w:rFonts w:ascii="Georgia" w:hAnsi="Georgia"/>
          <w:sz w:val="24"/>
          <w:szCs w:val="24"/>
        </w:rPr>
        <w:t>aprobă</w:t>
      </w:r>
      <w:proofErr w:type="spellEnd"/>
      <w:r w:rsidRPr="0069733D">
        <w:rPr>
          <w:rFonts w:ascii="Georgia" w:hAnsi="Georgia"/>
          <w:sz w:val="24"/>
          <w:szCs w:val="24"/>
        </w:rPr>
        <w:t xml:space="preserve"> de </w:t>
      </w:r>
      <w:proofErr w:type="spellStart"/>
      <w:r w:rsidRPr="0069733D">
        <w:rPr>
          <w:rFonts w:ascii="Georgia" w:hAnsi="Georgia"/>
          <w:sz w:val="24"/>
          <w:szCs w:val="24"/>
        </w:rPr>
        <w:t>principiu</w:t>
      </w:r>
      <w:proofErr w:type="spellEnd"/>
      <w:r w:rsidRPr="0069733D">
        <w:rPr>
          <w:rFonts w:ascii="Georgia" w:hAnsi="Georgia"/>
          <w:sz w:val="24"/>
          <w:szCs w:val="24"/>
        </w:rPr>
        <w:t xml:space="preserve"> </w:t>
      </w:r>
      <w:proofErr w:type="spellStart"/>
      <w:r w:rsidRPr="0069733D">
        <w:rPr>
          <w:rFonts w:ascii="Georgia" w:hAnsi="Georgia"/>
          <w:sz w:val="24"/>
          <w:szCs w:val="24"/>
        </w:rPr>
        <w:t>desfiintarea</w:t>
      </w:r>
      <w:proofErr w:type="spellEnd"/>
      <w:r w:rsidRPr="0069733D">
        <w:rPr>
          <w:rFonts w:ascii="Georgia" w:hAnsi="Georgia"/>
          <w:sz w:val="24"/>
          <w:szCs w:val="24"/>
        </w:rPr>
        <w:t>/</w:t>
      </w:r>
      <w:proofErr w:type="spellStart"/>
      <w:r w:rsidRPr="0069733D">
        <w:rPr>
          <w:rFonts w:ascii="Georgia" w:hAnsi="Georgia"/>
          <w:sz w:val="24"/>
          <w:szCs w:val="24"/>
        </w:rPr>
        <w:t>demolarea</w:t>
      </w:r>
      <w:proofErr w:type="spellEnd"/>
      <w:r w:rsidRPr="0069733D">
        <w:rPr>
          <w:rFonts w:ascii="Georgia" w:hAnsi="Georgia"/>
          <w:sz w:val="24"/>
          <w:szCs w:val="24"/>
        </w:rPr>
        <w:t xml:space="preserve">, bun </w:t>
      </w:r>
      <w:proofErr w:type="spellStart"/>
      <w:r w:rsidRPr="0069733D">
        <w:rPr>
          <w:rFonts w:ascii="Georgia" w:hAnsi="Georgia"/>
          <w:sz w:val="24"/>
          <w:szCs w:val="24"/>
        </w:rPr>
        <w:t>imobil</w:t>
      </w:r>
      <w:proofErr w:type="spellEnd"/>
      <w:r w:rsidRPr="0069733D">
        <w:rPr>
          <w:rFonts w:ascii="Georgia" w:hAnsi="Georgia"/>
          <w:sz w:val="24"/>
          <w:szCs w:val="24"/>
        </w:rPr>
        <w:t xml:space="preserve"> </w:t>
      </w:r>
      <w:proofErr w:type="spellStart"/>
      <w:r w:rsidRPr="0069733D">
        <w:rPr>
          <w:rFonts w:ascii="Georgia" w:hAnsi="Georgia"/>
          <w:sz w:val="24"/>
          <w:szCs w:val="24"/>
        </w:rPr>
        <w:t>aparţinând</w:t>
      </w:r>
      <w:proofErr w:type="spellEnd"/>
      <w:r w:rsidRPr="0069733D">
        <w:rPr>
          <w:rFonts w:ascii="Georgia" w:hAnsi="Georgia"/>
          <w:sz w:val="24"/>
          <w:szCs w:val="24"/>
        </w:rPr>
        <w:t xml:space="preserve"> </w:t>
      </w:r>
      <w:proofErr w:type="spellStart"/>
      <w:r w:rsidRPr="0069733D">
        <w:rPr>
          <w:rFonts w:ascii="Georgia" w:hAnsi="Georgia"/>
          <w:sz w:val="24"/>
          <w:szCs w:val="24"/>
        </w:rPr>
        <w:t>Domeniului</w:t>
      </w:r>
      <w:proofErr w:type="spellEnd"/>
      <w:r w:rsidRPr="0069733D">
        <w:rPr>
          <w:rFonts w:ascii="Georgia" w:hAnsi="Georgia"/>
          <w:sz w:val="24"/>
          <w:szCs w:val="24"/>
        </w:rPr>
        <w:t xml:space="preserve"> Public al </w:t>
      </w:r>
      <w:proofErr w:type="spellStart"/>
      <w:r w:rsidRPr="0069733D">
        <w:rPr>
          <w:rFonts w:ascii="Georgia" w:hAnsi="Georgia"/>
          <w:sz w:val="24"/>
          <w:szCs w:val="24"/>
        </w:rPr>
        <w:t>Comunei</w:t>
      </w:r>
      <w:proofErr w:type="spellEnd"/>
      <w:r w:rsidRPr="0069733D">
        <w:rPr>
          <w:rFonts w:ascii="Georgia" w:hAnsi="Georgia"/>
          <w:sz w:val="24"/>
          <w:szCs w:val="24"/>
        </w:rPr>
        <w:t xml:space="preserve"> </w:t>
      </w:r>
      <w:proofErr w:type="spellStart"/>
      <w:r w:rsidRPr="0069733D">
        <w:rPr>
          <w:rFonts w:ascii="Georgia" w:hAnsi="Georgia"/>
          <w:sz w:val="24"/>
          <w:szCs w:val="24"/>
        </w:rPr>
        <w:t>Dulcești</w:t>
      </w:r>
      <w:proofErr w:type="spellEnd"/>
      <w:r w:rsidRPr="0069733D">
        <w:rPr>
          <w:rFonts w:ascii="Georgia" w:hAnsi="Georgia"/>
          <w:sz w:val="24"/>
          <w:szCs w:val="24"/>
        </w:rPr>
        <w:t xml:space="preserve"> </w:t>
      </w:r>
      <w:proofErr w:type="spellStart"/>
      <w:r w:rsidRPr="0069733D">
        <w:rPr>
          <w:rFonts w:ascii="Georgia" w:hAnsi="Georgia"/>
          <w:sz w:val="24"/>
          <w:szCs w:val="24"/>
        </w:rPr>
        <w:t>şi</w:t>
      </w:r>
      <w:proofErr w:type="spellEnd"/>
      <w:r w:rsidRPr="0069733D">
        <w:rPr>
          <w:rFonts w:ascii="Georgia" w:hAnsi="Georgia"/>
          <w:sz w:val="24"/>
          <w:szCs w:val="24"/>
        </w:rPr>
        <w:t xml:space="preserve"> </w:t>
      </w:r>
      <w:proofErr w:type="spellStart"/>
      <w:r w:rsidRPr="0069733D">
        <w:rPr>
          <w:rFonts w:ascii="Georgia" w:hAnsi="Georgia"/>
          <w:sz w:val="24"/>
          <w:szCs w:val="24"/>
        </w:rPr>
        <w:t>aflat</w:t>
      </w:r>
      <w:proofErr w:type="spellEnd"/>
      <w:r w:rsidRPr="0069733D">
        <w:rPr>
          <w:rFonts w:ascii="Georgia" w:hAnsi="Georgia"/>
          <w:sz w:val="24"/>
          <w:szCs w:val="24"/>
        </w:rPr>
        <w:t xml:space="preserve"> </w:t>
      </w:r>
      <w:proofErr w:type="spellStart"/>
      <w:r w:rsidRPr="0069733D">
        <w:rPr>
          <w:rFonts w:ascii="Georgia" w:hAnsi="Georgia"/>
          <w:sz w:val="24"/>
          <w:szCs w:val="24"/>
        </w:rPr>
        <w:t>în</w:t>
      </w:r>
      <w:proofErr w:type="spellEnd"/>
      <w:r w:rsidRPr="0069733D">
        <w:rPr>
          <w:rFonts w:ascii="Georgia" w:hAnsi="Georgia"/>
          <w:sz w:val="24"/>
          <w:szCs w:val="24"/>
        </w:rPr>
        <w:t xml:space="preserve"> </w:t>
      </w:r>
      <w:proofErr w:type="spellStart"/>
      <w:r w:rsidRPr="0069733D">
        <w:rPr>
          <w:rFonts w:ascii="Georgia" w:hAnsi="Georgia"/>
          <w:sz w:val="24"/>
          <w:szCs w:val="24"/>
        </w:rPr>
        <w:t>administrarea</w:t>
      </w:r>
      <w:proofErr w:type="spellEnd"/>
      <w:r w:rsidRPr="0069733D">
        <w:rPr>
          <w:rFonts w:ascii="Georgia" w:hAnsi="Georgia"/>
          <w:sz w:val="24"/>
          <w:szCs w:val="24"/>
        </w:rPr>
        <w:t xml:space="preserve"> </w:t>
      </w:r>
      <w:proofErr w:type="spellStart"/>
      <w:r w:rsidRPr="0069733D">
        <w:rPr>
          <w:rFonts w:ascii="Georgia" w:hAnsi="Georgia"/>
          <w:sz w:val="24"/>
          <w:szCs w:val="24"/>
        </w:rPr>
        <w:t>Consiliului</w:t>
      </w:r>
      <w:proofErr w:type="spellEnd"/>
      <w:r w:rsidRPr="0069733D">
        <w:rPr>
          <w:rFonts w:ascii="Georgia" w:hAnsi="Georgia"/>
          <w:sz w:val="24"/>
          <w:szCs w:val="24"/>
        </w:rPr>
        <w:t xml:space="preserve"> Local </w:t>
      </w:r>
      <w:proofErr w:type="spellStart"/>
      <w:r w:rsidRPr="0069733D">
        <w:rPr>
          <w:rFonts w:ascii="Georgia" w:hAnsi="Georgia"/>
          <w:sz w:val="24"/>
          <w:szCs w:val="24"/>
        </w:rPr>
        <w:t>Dulcești</w:t>
      </w:r>
      <w:proofErr w:type="spellEnd"/>
      <w:r w:rsidRPr="0069733D">
        <w:rPr>
          <w:rFonts w:ascii="Georgia" w:hAnsi="Georgia"/>
          <w:sz w:val="24"/>
          <w:szCs w:val="24"/>
        </w:rPr>
        <w:t xml:space="preserve">, </w:t>
      </w:r>
      <w:proofErr w:type="spellStart"/>
      <w:r w:rsidRPr="0069733D">
        <w:rPr>
          <w:rFonts w:ascii="Georgia" w:hAnsi="Georgia"/>
          <w:sz w:val="24"/>
          <w:szCs w:val="24"/>
        </w:rPr>
        <w:t>întrucât</w:t>
      </w:r>
      <w:proofErr w:type="spellEnd"/>
      <w:r w:rsidRPr="0069733D">
        <w:rPr>
          <w:rFonts w:ascii="Georgia" w:hAnsi="Georgia"/>
          <w:sz w:val="24"/>
          <w:szCs w:val="24"/>
        </w:rPr>
        <w:t xml:space="preserve"> din </w:t>
      </w:r>
      <w:proofErr w:type="spellStart"/>
      <w:r w:rsidRPr="0069733D">
        <w:rPr>
          <w:rFonts w:ascii="Georgia" w:hAnsi="Georgia"/>
          <w:sz w:val="24"/>
          <w:szCs w:val="24"/>
        </w:rPr>
        <w:t>cauza</w:t>
      </w:r>
      <w:proofErr w:type="spellEnd"/>
      <w:r w:rsidRPr="0069733D">
        <w:rPr>
          <w:rFonts w:ascii="Georgia" w:hAnsi="Georgia"/>
          <w:sz w:val="24"/>
          <w:szCs w:val="24"/>
        </w:rPr>
        <w:t xml:space="preserve"> </w:t>
      </w:r>
      <w:proofErr w:type="spellStart"/>
      <w:r w:rsidRPr="0069733D">
        <w:rPr>
          <w:rFonts w:ascii="Georgia" w:hAnsi="Georgia"/>
          <w:sz w:val="24"/>
          <w:szCs w:val="24"/>
        </w:rPr>
        <w:t>stării</w:t>
      </w:r>
      <w:proofErr w:type="spellEnd"/>
      <w:r w:rsidRPr="0069733D">
        <w:rPr>
          <w:rFonts w:ascii="Georgia" w:hAnsi="Georgia"/>
          <w:sz w:val="24"/>
          <w:szCs w:val="24"/>
        </w:rPr>
        <w:t xml:space="preserve"> </w:t>
      </w:r>
      <w:proofErr w:type="spellStart"/>
      <w:r w:rsidRPr="0069733D">
        <w:rPr>
          <w:rFonts w:ascii="Georgia" w:hAnsi="Georgia"/>
          <w:sz w:val="24"/>
          <w:szCs w:val="24"/>
        </w:rPr>
        <w:t>avansate</w:t>
      </w:r>
      <w:proofErr w:type="spellEnd"/>
      <w:r w:rsidRPr="0069733D">
        <w:rPr>
          <w:rFonts w:ascii="Georgia" w:hAnsi="Georgia"/>
          <w:sz w:val="24"/>
          <w:szCs w:val="24"/>
        </w:rPr>
        <w:t xml:space="preserve"> de </w:t>
      </w:r>
      <w:proofErr w:type="spellStart"/>
      <w:r w:rsidRPr="0069733D">
        <w:rPr>
          <w:rFonts w:ascii="Georgia" w:hAnsi="Georgia"/>
          <w:sz w:val="24"/>
          <w:szCs w:val="24"/>
        </w:rPr>
        <w:t>degradare</w:t>
      </w:r>
      <w:proofErr w:type="spellEnd"/>
      <w:r w:rsidRPr="0069733D">
        <w:rPr>
          <w:rFonts w:ascii="Georgia" w:hAnsi="Georgia"/>
          <w:sz w:val="24"/>
          <w:szCs w:val="24"/>
        </w:rPr>
        <w:t xml:space="preserve">, nu se </w:t>
      </w:r>
      <w:proofErr w:type="spellStart"/>
      <w:r w:rsidRPr="0069733D">
        <w:rPr>
          <w:rFonts w:ascii="Georgia" w:hAnsi="Georgia"/>
          <w:sz w:val="24"/>
          <w:szCs w:val="24"/>
        </w:rPr>
        <w:t>mai</w:t>
      </w:r>
      <w:proofErr w:type="spellEnd"/>
      <w:r w:rsidRPr="0069733D">
        <w:rPr>
          <w:rFonts w:ascii="Georgia" w:hAnsi="Georgia"/>
          <w:sz w:val="24"/>
          <w:szCs w:val="24"/>
        </w:rPr>
        <w:t xml:space="preserve"> </w:t>
      </w:r>
      <w:proofErr w:type="spellStart"/>
      <w:r w:rsidRPr="0069733D">
        <w:rPr>
          <w:rFonts w:ascii="Georgia" w:hAnsi="Georgia"/>
          <w:sz w:val="24"/>
          <w:szCs w:val="24"/>
        </w:rPr>
        <w:t>îndeplinesc</w:t>
      </w:r>
      <w:proofErr w:type="spellEnd"/>
      <w:r w:rsidRPr="0069733D">
        <w:rPr>
          <w:rFonts w:ascii="Georgia" w:hAnsi="Georgia"/>
          <w:sz w:val="24"/>
          <w:szCs w:val="24"/>
        </w:rPr>
        <w:t xml:space="preserve"> </w:t>
      </w:r>
      <w:proofErr w:type="spellStart"/>
      <w:r w:rsidRPr="0069733D">
        <w:rPr>
          <w:rFonts w:ascii="Georgia" w:hAnsi="Georgia"/>
          <w:sz w:val="24"/>
          <w:szCs w:val="24"/>
        </w:rPr>
        <w:t>condiţiile</w:t>
      </w:r>
      <w:proofErr w:type="spellEnd"/>
      <w:r w:rsidRPr="0069733D">
        <w:rPr>
          <w:rFonts w:ascii="Georgia" w:hAnsi="Georgia"/>
          <w:sz w:val="24"/>
          <w:szCs w:val="24"/>
        </w:rPr>
        <w:t xml:space="preserve"> </w:t>
      </w:r>
      <w:proofErr w:type="spellStart"/>
      <w:r w:rsidRPr="0069733D">
        <w:rPr>
          <w:rFonts w:ascii="Georgia" w:hAnsi="Georgia"/>
          <w:sz w:val="24"/>
          <w:szCs w:val="24"/>
        </w:rPr>
        <w:t>tehnice</w:t>
      </w:r>
      <w:proofErr w:type="spellEnd"/>
      <w:r w:rsidRPr="0069733D">
        <w:rPr>
          <w:rFonts w:ascii="Georgia" w:hAnsi="Georgia"/>
          <w:sz w:val="24"/>
          <w:szCs w:val="24"/>
        </w:rPr>
        <w:t xml:space="preserve"> de </w:t>
      </w:r>
      <w:proofErr w:type="spellStart"/>
      <w:r w:rsidRPr="0069733D">
        <w:rPr>
          <w:rFonts w:ascii="Georgia" w:hAnsi="Georgia"/>
          <w:sz w:val="24"/>
          <w:szCs w:val="24"/>
        </w:rPr>
        <w:t>utilizare</w:t>
      </w:r>
      <w:proofErr w:type="spellEnd"/>
      <w:r w:rsidRPr="0069733D">
        <w:rPr>
          <w:rFonts w:ascii="Georgia" w:hAnsi="Georgia"/>
          <w:sz w:val="24"/>
          <w:szCs w:val="24"/>
        </w:rPr>
        <w:t xml:space="preserve">. </w:t>
      </w:r>
    </w:p>
    <w:p w:rsidR="00E85EF0" w:rsidRPr="0069733D" w:rsidRDefault="00E85EF0" w:rsidP="00E85EF0">
      <w:pPr>
        <w:pStyle w:val="Titlu2"/>
        <w:spacing w:before="0" w:after="0" w:line="240" w:lineRule="auto"/>
        <w:jc w:val="both"/>
        <w:rPr>
          <w:rFonts w:ascii="Georgia" w:hAnsi="Georgia" w:cs="Arial"/>
          <w:i w:val="0"/>
          <w:sz w:val="24"/>
          <w:szCs w:val="24"/>
          <w:lang w:eastAsia="ro-RO"/>
        </w:rPr>
      </w:pPr>
    </w:p>
    <w:p w:rsidR="00E85EF0" w:rsidRPr="0069733D" w:rsidRDefault="00E85EF0" w:rsidP="00E85EF0">
      <w:pPr>
        <w:spacing w:after="0" w:line="240" w:lineRule="auto"/>
        <w:jc w:val="both"/>
        <w:rPr>
          <w:rFonts w:ascii="Georgia" w:eastAsia="Times New Roman" w:hAnsi="Georgia" w:cs="Arial"/>
          <w:sz w:val="24"/>
          <w:szCs w:val="24"/>
          <w:lang w:eastAsia="ro-RO"/>
        </w:rPr>
      </w:pPr>
      <w:r w:rsidRPr="0069733D">
        <w:rPr>
          <w:rFonts w:ascii="Georgia" w:hAnsi="Georgia" w:cs="Arial"/>
          <w:b/>
          <w:sz w:val="24"/>
          <w:szCs w:val="24"/>
          <w:lang w:eastAsia="ro-RO"/>
        </w:rPr>
        <w:t>Art.2.</w:t>
      </w:r>
      <w:r w:rsidRPr="0069733D">
        <w:rPr>
          <w:rFonts w:ascii="Georgia" w:hAnsi="Georgia" w:cs="Arial"/>
          <w:sz w:val="24"/>
          <w:szCs w:val="24"/>
          <w:lang w:eastAsia="ro-RO"/>
        </w:rPr>
        <w:t xml:space="preserve"> </w:t>
      </w:r>
      <w:proofErr w:type="spellStart"/>
      <w:r w:rsidRPr="0069733D">
        <w:rPr>
          <w:rFonts w:ascii="Georgia" w:hAnsi="Georgia"/>
          <w:sz w:val="24"/>
          <w:szCs w:val="24"/>
        </w:rPr>
        <w:t>Schimbarea</w:t>
      </w:r>
      <w:proofErr w:type="spellEnd"/>
      <w:r w:rsidRPr="0069733D">
        <w:rPr>
          <w:rFonts w:ascii="Georgia" w:hAnsi="Georgia"/>
          <w:sz w:val="24"/>
          <w:szCs w:val="24"/>
        </w:rPr>
        <w:t xml:space="preserve"> </w:t>
      </w:r>
      <w:proofErr w:type="spellStart"/>
      <w:r w:rsidRPr="0069733D">
        <w:rPr>
          <w:rFonts w:ascii="Georgia" w:hAnsi="Georgia"/>
          <w:sz w:val="24"/>
          <w:szCs w:val="24"/>
        </w:rPr>
        <w:t>destinaţiei</w:t>
      </w:r>
      <w:proofErr w:type="spellEnd"/>
      <w:r w:rsidRPr="0069733D">
        <w:rPr>
          <w:rFonts w:ascii="Georgia" w:hAnsi="Georgia"/>
          <w:sz w:val="24"/>
          <w:szCs w:val="24"/>
        </w:rPr>
        <w:t xml:space="preserve"> </w:t>
      </w:r>
      <w:proofErr w:type="spellStart"/>
      <w:r w:rsidRPr="0069733D">
        <w:rPr>
          <w:rFonts w:ascii="Georgia" w:hAnsi="Georgia"/>
          <w:sz w:val="24"/>
          <w:szCs w:val="24"/>
        </w:rPr>
        <w:t>imobilului</w:t>
      </w:r>
      <w:proofErr w:type="spellEnd"/>
      <w:r w:rsidRPr="0069733D">
        <w:rPr>
          <w:rFonts w:ascii="Georgia" w:hAnsi="Georgia"/>
          <w:sz w:val="24"/>
          <w:szCs w:val="24"/>
        </w:rPr>
        <w:t xml:space="preserve"> </w:t>
      </w:r>
      <w:proofErr w:type="spellStart"/>
      <w:r w:rsidRPr="0069733D">
        <w:rPr>
          <w:rFonts w:ascii="Georgia" w:hAnsi="Georgia"/>
          <w:sz w:val="24"/>
          <w:szCs w:val="24"/>
        </w:rPr>
        <w:t>operează</w:t>
      </w:r>
      <w:proofErr w:type="spellEnd"/>
      <w:r w:rsidRPr="0069733D">
        <w:rPr>
          <w:rFonts w:ascii="Georgia" w:hAnsi="Georgia"/>
          <w:sz w:val="24"/>
          <w:szCs w:val="24"/>
        </w:rPr>
        <w:t xml:space="preserve"> de la data </w:t>
      </w:r>
      <w:proofErr w:type="spellStart"/>
      <w:r w:rsidRPr="0069733D">
        <w:rPr>
          <w:rFonts w:ascii="Georgia" w:hAnsi="Georgia"/>
          <w:sz w:val="24"/>
          <w:szCs w:val="24"/>
        </w:rPr>
        <w:t>emiterii</w:t>
      </w:r>
      <w:proofErr w:type="spellEnd"/>
      <w:r w:rsidRPr="0069733D">
        <w:rPr>
          <w:rFonts w:ascii="Georgia" w:hAnsi="Georgia"/>
          <w:sz w:val="24"/>
          <w:szCs w:val="24"/>
        </w:rPr>
        <w:t xml:space="preserve"> </w:t>
      </w:r>
      <w:proofErr w:type="spellStart"/>
      <w:r w:rsidRPr="0069733D">
        <w:rPr>
          <w:rFonts w:ascii="Georgia" w:hAnsi="Georgia"/>
          <w:sz w:val="24"/>
          <w:szCs w:val="24"/>
        </w:rPr>
        <w:t>avizului</w:t>
      </w:r>
      <w:proofErr w:type="spellEnd"/>
      <w:r w:rsidRPr="0069733D">
        <w:rPr>
          <w:rFonts w:ascii="Georgia" w:hAnsi="Georgia"/>
          <w:sz w:val="24"/>
          <w:szCs w:val="24"/>
        </w:rPr>
        <w:t xml:space="preserve"> conform al MINISTERUL</w:t>
      </w:r>
      <w:r>
        <w:rPr>
          <w:rFonts w:ascii="Georgia" w:hAnsi="Georgia"/>
          <w:sz w:val="24"/>
          <w:szCs w:val="24"/>
        </w:rPr>
        <w:t>UI</w:t>
      </w:r>
      <w:r w:rsidRPr="0069733D">
        <w:rPr>
          <w:rFonts w:ascii="Georgia" w:hAnsi="Georgia"/>
          <w:sz w:val="24"/>
          <w:szCs w:val="24"/>
        </w:rPr>
        <w:t xml:space="preserve"> EDUCAŢIEI ŞI CERCETĂRII.</w:t>
      </w:r>
    </w:p>
    <w:p w:rsidR="00E85EF0" w:rsidRDefault="00E85EF0" w:rsidP="00E85EF0">
      <w:pPr>
        <w:spacing w:after="0" w:line="240" w:lineRule="auto"/>
        <w:jc w:val="both"/>
        <w:rPr>
          <w:rFonts w:ascii="Georgia" w:eastAsia="Times New Roman" w:hAnsi="Georgia" w:cs="Arial"/>
          <w:b/>
          <w:bCs/>
          <w:sz w:val="24"/>
          <w:szCs w:val="24"/>
          <w:lang w:eastAsia="ro-RO"/>
        </w:rPr>
      </w:pPr>
    </w:p>
    <w:p w:rsidR="00E85EF0" w:rsidRDefault="00E85EF0" w:rsidP="00E85EF0">
      <w:pPr>
        <w:spacing w:after="0" w:line="240" w:lineRule="auto"/>
        <w:jc w:val="both"/>
        <w:rPr>
          <w:rFonts w:ascii="Georgia" w:eastAsia="Times New Roman" w:hAnsi="Georgia" w:cs="Arial"/>
          <w:sz w:val="24"/>
          <w:szCs w:val="24"/>
          <w:lang w:eastAsia="ro-RO"/>
        </w:rPr>
      </w:pPr>
      <w:r w:rsidRPr="009E7A48">
        <w:rPr>
          <w:rFonts w:ascii="Georgia" w:eastAsia="Times New Roman" w:hAnsi="Georgia" w:cs="Arial"/>
          <w:b/>
          <w:bCs/>
          <w:sz w:val="24"/>
          <w:szCs w:val="24"/>
          <w:lang w:eastAsia="ro-RO"/>
        </w:rPr>
        <w:t>Art.</w:t>
      </w:r>
      <w:r>
        <w:rPr>
          <w:rFonts w:ascii="Georgia" w:eastAsia="Times New Roman" w:hAnsi="Georgia" w:cs="Arial"/>
          <w:b/>
          <w:bCs/>
          <w:sz w:val="24"/>
          <w:szCs w:val="24"/>
          <w:lang w:eastAsia="ro-RO"/>
        </w:rPr>
        <w:t>3</w:t>
      </w:r>
      <w:r w:rsidRPr="009E7A48">
        <w:rPr>
          <w:rFonts w:ascii="Georgia" w:eastAsia="Times New Roman" w:hAnsi="Georgia" w:cs="Arial"/>
          <w:b/>
          <w:bCs/>
          <w:sz w:val="24"/>
          <w:szCs w:val="24"/>
          <w:lang w:eastAsia="ro-RO"/>
        </w:rPr>
        <w:t>. -</w:t>
      </w:r>
      <w:r w:rsidRPr="009E7A48">
        <w:rPr>
          <w:rFonts w:ascii="Georgia" w:eastAsia="Times New Roman" w:hAnsi="Georgia" w:cs="Arial"/>
          <w:bCs/>
          <w:sz w:val="24"/>
          <w:szCs w:val="24"/>
          <w:lang w:eastAsia="ro-RO"/>
        </w:rPr>
        <w:t xml:space="preserve"> </w:t>
      </w:r>
      <w:proofErr w:type="spellStart"/>
      <w:r w:rsidRPr="009E7A48">
        <w:rPr>
          <w:rFonts w:ascii="Georgia" w:eastAsia="Times New Roman" w:hAnsi="Georgia" w:cs="Arial"/>
          <w:bCs/>
          <w:sz w:val="24"/>
          <w:szCs w:val="24"/>
          <w:lang w:eastAsia="ro-RO"/>
        </w:rPr>
        <w:t>P</w:t>
      </w:r>
      <w:r w:rsidRPr="009E7A48">
        <w:rPr>
          <w:rFonts w:ascii="Georgia" w:eastAsia="Times New Roman" w:hAnsi="Georgia" w:cs="Arial"/>
          <w:sz w:val="24"/>
          <w:szCs w:val="24"/>
          <w:lang w:eastAsia="ro-RO"/>
        </w:rPr>
        <w:t>rezenta</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hotărâre</w:t>
      </w:r>
      <w:proofErr w:type="spellEnd"/>
      <w:r w:rsidRPr="009E7A48">
        <w:rPr>
          <w:rFonts w:ascii="Georgia" w:eastAsia="Times New Roman" w:hAnsi="Georgia" w:cs="Arial"/>
          <w:sz w:val="24"/>
          <w:szCs w:val="24"/>
          <w:lang w:eastAsia="ro-RO"/>
        </w:rPr>
        <w:t xml:space="preserve"> se </w:t>
      </w:r>
      <w:proofErr w:type="spellStart"/>
      <w:r w:rsidRPr="009E7A48">
        <w:rPr>
          <w:rFonts w:ascii="Georgia" w:eastAsia="Times New Roman" w:hAnsi="Georgia" w:cs="Arial"/>
          <w:sz w:val="24"/>
          <w:szCs w:val="24"/>
          <w:lang w:eastAsia="ro-RO"/>
        </w:rPr>
        <w:t>comunică</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prin</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intermediul</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secretarului</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în</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termenul</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prevăzut</w:t>
      </w:r>
      <w:proofErr w:type="spellEnd"/>
      <w:r w:rsidRPr="009E7A48">
        <w:rPr>
          <w:rFonts w:ascii="Georgia" w:eastAsia="Times New Roman" w:hAnsi="Georgia" w:cs="Arial"/>
          <w:sz w:val="24"/>
          <w:szCs w:val="24"/>
          <w:lang w:eastAsia="ro-RO"/>
        </w:rPr>
        <w:t xml:space="preserve"> de </w:t>
      </w:r>
      <w:proofErr w:type="spellStart"/>
      <w:r w:rsidRPr="009E7A48">
        <w:rPr>
          <w:rFonts w:ascii="Georgia" w:eastAsia="Times New Roman" w:hAnsi="Georgia" w:cs="Arial"/>
          <w:sz w:val="24"/>
          <w:szCs w:val="24"/>
          <w:lang w:eastAsia="ro-RO"/>
        </w:rPr>
        <w:t>lege</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primarului</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și</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prefectului</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județului</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și</w:t>
      </w:r>
      <w:proofErr w:type="spellEnd"/>
      <w:r w:rsidRPr="009E7A48">
        <w:rPr>
          <w:rFonts w:ascii="Georgia" w:eastAsia="Times New Roman" w:hAnsi="Georgia" w:cs="Arial"/>
          <w:sz w:val="24"/>
          <w:szCs w:val="24"/>
          <w:lang w:eastAsia="ro-RO"/>
        </w:rPr>
        <w:t xml:space="preserve"> se </w:t>
      </w:r>
      <w:proofErr w:type="spellStart"/>
      <w:r w:rsidRPr="009E7A48">
        <w:rPr>
          <w:rFonts w:ascii="Georgia" w:eastAsia="Times New Roman" w:hAnsi="Georgia" w:cs="Arial"/>
          <w:sz w:val="24"/>
          <w:szCs w:val="24"/>
          <w:lang w:eastAsia="ro-RO"/>
        </w:rPr>
        <w:t>aduce</w:t>
      </w:r>
      <w:proofErr w:type="spellEnd"/>
      <w:r w:rsidRPr="009E7A48">
        <w:rPr>
          <w:rFonts w:ascii="Georgia" w:eastAsia="Times New Roman" w:hAnsi="Georgia" w:cs="Arial"/>
          <w:sz w:val="24"/>
          <w:szCs w:val="24"/>
          <w:lang w:eastAsia="ro-RO"/>
        </w:rPr>
        <w:t xml:space="preserve"> la </w:t>
      </w:r>
      <w:proofErr w:type="spellStart"/>
      <w:r w:rsidRPr="009E7A48">
        <w:rPr>
          <w:rFonts w:ascii="Georgia" w:eastAsia="Times New Roman" w:hAnsi="Georgia" w:cs="Arial"/>
          <w:sz w:val="24"/>
          <w:szCs w:val="24"/>
          <w:lang w:eastAsia="ro-RO"/>
        </w:rPr>
        <w:t>cunoștință</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publică</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prin</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afișarea</w:t>
      </w:r>
      <w:proofErr w:type="spellEnd"/>
      <w:r w:rsidRPr="009E7A48">
        <w:rPr>
          <w:rFonts w:ascii="Georgia" w:eastAsia="Times New Roman" w:hAnsi="Georgia" w:cs="Arial"/>
          <w:sz w:val="24"/>
          <w:szCs w:val="24"/>
          <w:lang w:eastAsia="ro-RO"/>
        </w:rPr>
        <w:t xml:space="preserve"> la </w:t>
      </w:r>
      <w:proofErr w:type="spellStart"/>
      <w:r w:rsidRPr="009E7A48">
        <w:rPr>
          <w:rFonts w:ascii="Georgia" w:eastAsia="Times New Roman" w:hAnsi="Georgia" w:cs="Arial"/>
          <w:sz w:val="24"/>
          <w:szCs w:val="24"/>
          <w:lang w:eastAsia="ro-RO"/>
        </w:rPr>
        <w:t>sediul</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primăriei</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precum</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si</w:t>
      </w:r>
      <w:proofErr w:type="spellEnd"/>
      <w:r w:rsidRPr="009E7A48">
        <w:rPr>
          <w:rFonts w:ascii="Georgia" w:eastAsia="Times New Roman" w:hAnsi="Georgia" w:cs="Arial"/>
          <w:sz w:val="24"/>
          <w:szCs w:val="24"/>
          <w:lang w:eastAsia="ro-RO"/>
        </w:rPr>
        <w:t xml:space="preserve"> </w:t>
      </w:r>
      <w:proofErr w:type="spellStart"/>
      <w:r w:rsidRPr="009E7A48">
        <w:rPr>
          <w:rFonts w:ascii="Georgia" w:eastAsia="Times New Roman" w:hAnsi="Georgia" w:cs="Arial"/>
          <w:sz w:val="24"/>
          <w:szCs w:val="24"/>
          <w:lang w:eastAsia="ro-RO"/>
        </w:rPr>
        <w:t>pe</w:t>
      </w:r>
      <w:proofErr w:type="spellEnd"/>
      <w:r w:rsidRPr="009E7A48">
        <w:rPr>
          <w:rFonts w:ascii="Georgia" w:eastAsia="Times New Roman" w:hAnsi="Georgia" w:cs="Arial"/>
          <w:sz w:val="24"/>
          <w:szCs w:val="24"/>
          <w:lang w:eastAsia="ro-RO"/>
        </w:rPr>
        <w:t xml:space="preserve"> site-</w:t>
      </w:r>
      <w:proofErr w:type="spellStart"/>
      <w:r w:rsidRPr="009E7A48">
        <w:rPr>
          <w:rFonts w:ascii="Georgia" w:eastAsia="Times New Roman" w:hAnsi="Georgia" w:cs="Arial"/>
          <w:sz w:val="24"/>
          <w:szCs w:val="24"/>
          <w:lang w:eastAsia="ro-RO"/>
        </w:rPr>
        <w:t>ul</w:t>
      </w:r>
      <w:proofErr w:type="spellEnd"/>
      <w:r w:rsidRPr="009E7A48">
        <w:rPr>
          <w:rFonts w:ascii="Georgia" w:eastAsia="Times New Roman" w:hAnsi="Georgia" w:cs="Arial"/>
          <w:sz w:val="24"/>
          <w:szCs w:val="24"/>
          <w:lang w:eastAsia="ro-RO"/>
        </w:rPr>
        <w:t xml:space="preserve"> </w:t>
      </w:r>
      <w:hyperlink r:id="rId5" w:history="1">
        <w:r w:rsidRPr="009E7A48">
          <w:rPr>
            <w:rStyle w:val="Hyperlink"/>
            <w:rFonts w:ascii="Georgia" w:hAnsi="Georgia" w:cs="Arial"/>
            <w:sz w:val="24"/>
            <w:szCs w:val="24"/>
            <w:lang w:eastAsia="ro-RO"/>
          </w:rPr>
          <w:t>www.comunadulcesti.ro</w:t>
        </w:r>
      </w:hyperlink>
      <w:r w:rsidRPr="009E7A48">
        <w:rPr>
          <w:rFonts w:ascii="Georgia" w:eastAsia="Times New Roman" w:hAnsi="Georgia" w:cs="Arial"/>
          <w:sz w:val="24"/>
          <w:szCs w:val="24"/>
          <w:lang w:eastAsia="ro-RO"/>
        </w:rPr>
        <w:t>.</w:t>
      </w:r>
    </w:p>
    <w:p w:rsidR="00E85EF0" w:rsidRDefault="00E85EF0" w:rsidP="00E85EF0">
      <w:pPr>
        <w:spacing w:after="0" w:line="240" w:lineRule="auto"/>
        <w:jc w:val="both"/>
        <w:rPr>
          <w:rFonts w:ascii="Georgia" w:eastAsia="Times New Roman" w:hAnsi="Georgia" w:cs="Arial"/>
          <w:sz w:val="24"/>
          <w:szCs w:val="24"/>
          <w:lang w:eastAsia="ro-RO"/>
        </w:rPr>
      </w:pPr>
    </w:p>
    <w:p w:rsidR="00E85EF0" w:rsidRPr="009E7A48" w:rsidRDefault="00E85EF0" w:rsidP="00E85EF0">
      <w:pPr>
        <w:spacing w:after="0" w:line="240" w:lineRule="auto"/>
        <w:jc w:val="both"/>
        <w:rPr>
          <w:rFonts w:ascii="Georgia" w:eastAsia="Times New Roman" w:hAnsi="Georgia" w:cs="Arial"/>
          <w:sz w:val="24"/>
          <w:szCs w:val="24"/>
          <w:lang w:eastAsia="ro-RO"/>
        </w:rPr>
      </w:pPr>
    </w:p>
    <w:p w:rsidR="00E85EF0" w:rsidRPr="009E7A48" w:rsidRDefault="00E85EF0" w:rsidP="00E85EF0">
      <w:pPr>
        <w:spacing w:after="0" w:line="240" w:lineRule="auto"/>
        <w:jc w:val="both"/>
        <w:rPr>
          <w:rFonts w:ascii="Georgia" w:eastAsia="Times New Roman" w:hAnsi="Georgia" w:cs="Arial"/>
          <w:b/>
          <w:sz w:val="24"/>
          <w:szCs w:val="24"/>
          <w:lang w:eastAsia="ro-RO"/>
        </w:rPr>
      </w:pPr>
      <w:bookmarkStart w:id="0" w:name="_GoBack"/>
      <w:bookmarkEnd w:id="0"/>
    </w:p>
    <w:p w:rsidR="00E85EF0" w:rsidRPr="004962A3" w:rsidRDefault="00E85EF0" w:rsidP="00E85EF0">
      <w:pPr>
        <w:spacing w:after="0" w:line="240" w:lineRule="auto"/>
        <w:jc w:val="center"/>
        <w:rPr>
          <w:rFonts w:ascii="Georgia" w:hAnsi="Georgia" w:cs="Arial"/>
          <w:b/>
          <w:sz w:val="24"/>
          <w:szCs w:val="24"/>
        </w:rPr>
      </w:pPr>
      <w:r w:rsidRPr="004962A3">
        <w:rPr>
          <w:rFonts w:ascii="Georgia" w:hAnsi="Georgia" w:cs="Arial"/>
          <w:b/>
          <w:sz w:val="24"/>
          <w:szCs w:val="24"/>
        </w:rPr>
        <w:t>PREŞEDINTE DE ŞEDINŢĂ</w:t>
      </w:r>
    </w:p>
    <w:p w:rsidR="00E85EF0" w:rsidRPr="004962A3" w:rsidRDefault="00E85EF0" w:rsidP="00E85EF0">
      <w:pPr>
        <w:spacing w:after="0" w:line="240" w:lineRule="auto"/>
        <w:jc w:val="center"/>
        <w:rPr>
          <w:rFonts w:ascii="Georgia" w:hAnsi="Georgia" w:cs="Arial"/>
          <w:b/>
          <w:sz w:val="24"/>
          <w:szCs w:val="24"/>
        </w:rPr>
      </w:pPr>
      <w:r w:rsidRPr="004962A3">
        <w:rPr>
          <w:rFonts w:ascii="Georgia" w:hAnsi="Georgia" w:cs="Arial"/>
          <w:b/>
          <w:sz w:val="24"/>
          <w:szCs w:val="24"/>
        </w:rPr>
        <w:t>BLAJ PETRONEL</w:t>
      </w:r>
    </w:p>
    <w:p w:rsidR="00E85EF0" w:rsidRPr="004962A3" w:rsidRDefault="00E85EF0" w:rsidP="00E85EF0">
      <w:pPr>
        <w:spacing w:after="0" w:line="240" w:lineRule="auto"/>
        <w:jc w:val="center"/>
        <w:rPr>
          <w:rFonts w:ascii="Georgia" w:hAnsi="Georgia" w:cs="Arial"/>
          <w:b/>
          <w:sz w:val="24"/>
          <w:szCs w:val="24"/>
        </w:rPr>
      </w:pPr>
    </w:p>
    <w:p w:rsidR="00E85EF0" w:rsidRPr="004962A3" w:rsidRDefault="00E85EF0" w:rsidP="00E85EF0">
      <w:pPr>
        <w:spacing w:after="0" w:line="240" w:lineRule="auto"/>
        <w:ind w:right="139"/>
        <w:jc w:val="both"/>
        <w:rPr>
          <w:rFonts w:ascii="Georgia" w:hAnsi="Georgia" w:cs="Arial"/>
          <w:sz w:val="24"/>
          <w:szCs w:val="24"/>
        </w:rPr>
      </w:pPr>
      <w:proofErr w:type="spellStart"/>
      <w:r>
        <w:rPr>
          <w:rFonts w:ascii="Georgia" w:hAnsi="Georgia" w:cs="Arial"/>
          <w:sz w:val="24"/>
          <w:szCs w:val="24"/>
        </w:rPr>
        <w:t>Nr</w:t>
      </w:r>
      <w:proofErr w:type="spellEnd"/>
      <w:r>
        <w:rPr>
          <w:rFonts w:ascii="Georgia" w:hAnsi="Georgia" w:cs="Arial"/>
          <w:sz w:val="24"/>
          <w:szCs w:val="24"/>
        </w:rPr>
        <w:t xml:space="preserve">. 23   </w:t>
      </w:r>
      <w:r w:rsidRPr="004962A3">
        <w:rPr>
          <w:rFonts w:ascii="Georgia" w:hAnsi="Georgia" w:cs="Arial"/>
          <w:sz w:val="24"/>
          <w:szCs w:val="24"/>
        </w:rPr>
        <w:t xml:space="preserve">                                                             </w:t>
      </w:r>
      <w:r w:rsidRPr="004962A3">
        <w:rPr>
          <w:rFonts w:ascii="Georgia" w:hAnsi="Georgia" w:cs="Arial"/>
          <w:sz w:val="24"/>
          <w:szCs w:val="24"/>
        </w:rPr>
        <w:tab/>
      </w:r>
      <w:r>
        <w:rPr>
          <w:rFonts w:ascii="Georgia" w:hAnsi="Georgia" w:cs="Arial"/>
          <w:sz w:val="24"/>
          <w:szCs w:val="24"/>
        </w:rPr>
        <w:t xml:space="preserve">         </w:t>
      </w:r>
      <w:proofErr w:type="spellStart"/>
      <w:r w:rsidRPr="004962A3">
        <w:rPr>
          <w:rFonts w:ascii="Georgia" w:hAnsi="Georgia" w:cs="Arial"/>
          <w:b/>
          <w:sz w:val="24"/>
          <w:szCs w:val="24"/>
        </w:rPr>
        <w:t>Contrasemnează</w:t>
      </w:r>
      <w:proofErr w:type="spellEnd"/>
      <w:r w:rsidRPr="004962A3">
        <w:rPr>
          <w:rFonts w:ascii="Georgia" w:hAnsi="Georgia" w:cs="Arial"/>
          <w:b/>
          <w:sz w:val="24"/>
          <w:szCs w:val="24"/>
        </w:rPr>
        <w:t xml:space="preserve"> </w:t>
      </w:r>
      <w:proofErr w:type="spellStart"/>
      <w:r w:rsidRPr="004962A3">
        <w:rPr>
          <w:rFonts w:ascii="Georgia" w:hAnsi="Georgia" w:cs="Arial"/>
          <w:b/>
          <w:sz w:val="24"/>
          <w:szCs w:val="24"/>
        </w:rPr>
        <w:t>pentru</w:t>
      </w:r>
      <w:proofErr w:type="spellEnd"/>
      <w:r w:rsidRPr="004962A3">
        <w:rPr>
          <w:rFonts w:ascii="Georgia" w:hAnsi="Georgia" w:cs="Arial"/>
          <w:b/>
          <w:sz w:val="24"/>
          <w:szCs w:val="24"/>
        </w:rPr>
        <w:t xml:space="preserve"> </w:t>
      </w:r>
      <w:proofErr w:type="spellStart"/>
      <w:r w:rsidRPr="004962A3">
        <w:rPr>
          <w:rFonts w:ascii="Georgia" w:hAnsi="Georgia" w:cs="Arial"/>
          <w:b/>
          <w:sz w:val="24"/>
          <w:szCs w:val="24"/>
        </w:rPr>
        <w:t>legalitate</w:t>
      </w:r>
      <w:proofErr w:type="spellEnd"/>
      <w:r w:rsidRPr="004962A3">
        <w:rPr>
          <w:rFonts w:ascii="Georgia" w:hAnsi="Georgia" w:cs="Arial"/>
          <w:b/>
          <w:sz w:val="24"/>
          <w:szCs w:val="24"/>
        </w:rPr>
        <w:t xml:space="preserve">,                                                                                       </w:t>
      </w:r>
    </w:p>
    <w:p w:rsidR="00E85EF0" w:rsidRPr="004962A3" w:rsidRDefault="00E85EF0" w:rsidP="00E85EF0">
      <w:pPr>
        <w:spacing w:after="0" w:line="240" w:lineRule="auto"/>
        <w:jc w:val="both"/>
        <w:rPr>
          <w:rFonts w:ascii="Georgia" w:hAnsi="Georgia" w:cs="Arial"/>
          <w:sz w:val="24"/>
          <w:szCs w:val="24"/>
        </w:rPr>
      </w:pPr>
      <w:r w:rsidRPr="004962A3">
        <w:rPr>
          <w:rFonts w:ascii="Georgia" w:hAnsi="Georgia" w:cs="Arial"/>
          <w:sz w:val="24"/>
          <w:szCs w:val="24"/>
        </w:rPr>
        <w:t xml:space="preserve">Din 19.03.2025                                                          </w:t>
      </w:r>
      <w:r w:rsidRPr="004962A3">
        <w:rPr>
          <w:rFonts w:ascii="Georgia" w:hAnsi="Georgia" w:cs="Arial"/>
          <w:sz w:val="24"/>
          <w:szCs w:val="24"/>
        </w:rPr>
        <w:tab/>
      </w:r>
      <w:r w:rsidRPr="004962A3">
        <w:rPr>
          <w:rFonts w:ascii="Georgia" w:hAnsi="Georgia" w:cs="Arial"/>
          <w:sz w:val="24"/>
          <w:szCs w:val="24"/>
        </w:rPr>
        <w:tab/>
        <w:t xml:space="preserve"> </w:t>
      </w:r>
      <w:proofErr w:type="spellStart"/>
      <w:r w:rsidRPr="004962A3">
        <w:rPr>
          <w:rFonts w:ascii="Georgia" w:hAnsi="Georgia" w:cs="Arial"/>
          <w:b/>
          <w:sz w:val="24"/>
          <w:szCs w:val="24"/>
        </w:rPr>
        <w:t>Secretar</w:t>
      </w:r>
      <w:proofErr w:type="spellEnd"/>
      <w:r w:rsidRPr="004962A3">
        <w:rPr>
          <w:rFonts w:ascii="Georgia" w:hAnsi="Georgia" w:cs="Arial"/>
          <w:b/>
          <w:sz w:val="24"/>
          <w:szCs w:val="24"/>
        </w:rPr>
        <w:t xml:space="preserve"> general al </w:t>
      </w:r>
      <w:proofErr w:type="spellStart"/>
      <w:r w:rsidRPr="004962A3">
        <w:rPr>
          <w:rFonts w:ascii="Georgia" w:hAnsi="Georgia" w:cs="Arial"/>
          <w:b/>
          <w:sz w:val="24"/>
          <w:szCs w:val="24"/>
        </w:rPr>
        <w:t>comunei</w:t>
      </w:r>
      <w:proofErr w:type="spellEnd"/>
      <w:r w:rsidRPr="004962A3">
        <w:rPr>
          <w:rFonts w:ascii="Georgia" w:hAnsi="Georgia" w:cs="Arial"/>
          <w:sz w:val="24"/>
          <w:szCs w:val="24"/>
        </w:rPr>
        <w:t xml:space="preserve"> </w:t>
      </w:r>
    </w:p>
    <w:p w:rsidR="00E85EF0" w:rsidRPr="004962A3" w:rsidRDefault="00E85EF0" w:rsidP="00E85EF0">
      <w:pPr>
        <w:spacing w:after="0" w:line="240" w:lineRule="auto"/>
        <w:jc w:val="center"/>
        <w:rPr>
          <w:rFonts w:ascii="Georgia" w:hAnsi="Georgia" w:cs="Arial"/>
          <w:sz w:val="24"/>
          <w:szCs w:val="24"/>
        </w:rPr>
      </w:pPr>
      <w:r w:rsidRPr="004962A3">
        <w:rPr>
          <w:rFonts w:ascii="Georgia" w:hAnsi="Georgia" w:cs="Arial"/>
          <w:sz w:val="24"/>
          <w:szCs w:val="24"/>
        </w:rPr>
        <w:t xml:space="preserve">                                                          </w:t>
      </w:r>
      <w:r w:rsidRPr="004962A3">
        <w:rPr>
          <w:rFonts w:ascii="Georgia" w:hAnsi="Georgia" w:cs="Arial"/>
          <w:sz w:val="24"/>
          <w:szCs w:val="24"/>
        </w:rPr>
        <w:tab/>
      </w:r>
      <w:r w:rsidRPr="004962A3">
        <w:rPr>
          <w:rFonts w:ascii="Georgia" w:hAnsi="Georgia" w:cs="Arial"/>
          <w:sz w:val="24"/>
          <w:szCs w:val="24"/>
        </w:rPr>
        <w:tab/>
        <w:t xml:space="preserve">       </w:t>
      </w:r>
      <w:r w:rsidRPr="004962A3">
        <w:rPr>
          <w:rFonts w:ascii="Georgia" w:hAnsi="Georgia" w:cs="Arial"/>
          <w:b/>
          <w:sz w:val="24"/>
          <w:szCs w:val="24"/>
        </w:rPr>
        <w:t>ADOBRIŢEI MIOARA CRISTINA</w:t>
      </w:r>
    </w:p>
    <w:p w:rsidR="00E85EF0" w:rsidRPr="009E7A48" w:rsidRDefault="00E85EF0" w:rsidP="00E85EF0">
      <w:pPr>
        <w:spacing w:after="0" w:line="240" w:lineRule="auto"/>
        <w:jc w:val="center"/>
        <w:rPr>
          <w:rFonts w:ascii="Georgia" w:hAnsi="Georgia" w:cs="Arial"/>
          <w:sz w:val="24"/>
          <w:szCs w:val="24"/>
        </w:rPr>
      </w:pPr>
    </w:p>
    <w:p w:rsidR="008B1F0B" w:rsidRDefault="008B1F0B"/>
    <w:sectPr w:rsidR="008B1F0B" w:rsidSect="007C050C">
      <w:pgSz w:w="12240" w:h="15840"/>
      <w:pgMar w:top="864" w:right="900" w:bottom="864"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031452"/>
    <w:multiLevelType w:val="hybridMultilevel"/>
    <w:tmpl w:val="1C30D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16"/>
    <w:rsid w:val="006C2616"/>
    <w:rsid w:val="008B1F0B"/>
    <w:rsid w:val="00BA269C"/>
    <w:rsid w:val="00E85E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9081E-6E93-4412-B385-1DA657BA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EF0"/>
    <w:pPr>
      <w:spacing w:after="200" w:line="276" w:lineRule="auto"/>
    </w:pPr>
    <w:rPr>
      <w:rFonts w:eastAsiaTheme="minorEastAsia"/>
      <w:lang w:val="en-US"/>
    </w:rPr>
  </w:style>
  <w:style w:type="paragraph" w:styleId="Titlu2">
    <w:name w:val="heading 2"/>
    <w:basedOn w:val="Normal"/>
    <w:next w:val="Normal"/>
    <w:link w:val="Titlu2Caracter"/>
    <w:unhideWhenUsed/>
    <w:qFormat/>
    <w:rsid w:val="00E85EF0"/>
    <w:pPr>
      <w:keepNext/>
      <w:spacing w:before="240" w:after="60"/>
      <w:outlineLvl w:val="1"/>
    </w:pPr>
    <w:rPr>
      <w:rFonts w:ascii="Cambria" w:eastAsia="Times New Roman" w:hAnsi="Cambria" w:cs="Times New Roman"/>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E85EF0"/>
    <w:rPr>
      <w:rFonts w:ascii="Cambria" w:eastAsia="Times New Roman" w:hAnsi="Cambria" w:cs="Times New Roman"/>
      <w:b/>
      <w:bCs/>
      <w:i/>
      <w:iCs/>
      <w:sz w:val="28"/>
      <w:szCs w:val="28"/>
      <w:lang w:val="en-US"/>
    </w:rPr>
  </w:style>
  <w:style w:type="character" w:styleId="Hyperlink">
    <w:name w:val="Hyperlink"/>
    <w:semiHidden/>
    <w:unhideWhenUsed/>
    <w:rsid w:val="00E85EF0"/>
    <w:rPr>
      <w:color w:val="0000FF"/>
      <w:u w:val="single"/>
    </w:rPr>
  </w:style>
  <w:style w:type="paragraph" w:styleId="Listparagraf">
    <w:name w:val="List Paragraph"/>
    <w:basedOn w:val="Normal"/>
    <w:uiPriority w:val="34"/>
    <w:qFormat/>
    <w:rsid w:val="00E85EF0"/>
    <w:pPr>
      <w:suppressAutoHyphens/>
      <w:ind w:left="720"/>
      <w:contextualSpacing/>
    </w:pPr>
    <w:rPr>
      <w:rFonts w:ascii="Arial" w:eastAsia="Calibri" w:hAnsi="Arial" w:cs="Arial"/>
      <w:sz w:val="24"/>
      <w:szCs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adulcesti.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3789</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2025-04-03T05:04:00Z</dcterms:created>
  <dcterms:modified xsi:type="dcterms:W3CDTF">2025-04-03T05:04:00Z</dcterms:modified>
</cp:coreProperties>
</file>