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00" w:rsidRPr="009E7A48" w:rsidRDefault="00100C00" w:rsidP="00100C00">
      <w:pPr>
        <w:spacing w:after="0" w:line="240" w:lineRule="auto"/>
        <w:ind w:firstLine="180"/>
        <w:jc w:val="center"/>
        <w:rPr>
          <w:rFonts w:ascii="Georgia" w:hAnsi="Georgia" w:cs="Arial"/>
          <w:sz w:val="24"/>
          <w:szCs w:val="24"/>
        </w:rPr>
      </w:pPr>
      <w:r w:rsidRPr="009E7A48">
        <w:rPr>
          <w:rFonts w:ascii="Georgia" w:hAnsi="Georgia" w:cs="Arial"/>
          <w:noProof/>
          <w:sz w:val="24"/>
          <w:szCs w:val="24"/>
          <w:lang w:val="ro-RO" w:eastAsia="ro-RO"/>
        </w:rPr>
        <w:drawing>
          <wp:anchor distT="0" distB="0" distL="114300" distR="114300" simplePos="0" relativeHeight="251659264" behindDoc="0" locked="0" layoutInCell="1" allowOverlap="1" wp14:anchorId="0C41BDDB" wp14:editId="511D24AB">
            <wp:simplePos x="0" y="0"/>
            <wp:positionH relativeFrom="column">
              <wp:posOffset>-67721</wp:posOffset>
            </wp:positionH>
            <wp:positionV relativeFrom="paragraph">
              <wp:posOffset>-152796</wp:posOffset>
            </wp:positionV>
            <wp:extent cx="831215" cy="990600"/>
            <wp:effectExtent l="19050" t="0" r="6985" b="0"/>
            <wp:wrapNone/>
            <wp:docPr id="3" name="Pictur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a:srcRect/>
                    <a:stretch>
                      <a:fillRect/>
                    </a:stretch>
                  </pic:blipFill>
                  <pic:spPr bwMode="auto">
                    <a:xfrm>
                      <a:off x="0" y="0"/>
                      <a:ext cx="831215" cy="990600"/>
                    </a:xfrm>
                    <a:prstGeom prst="rect">
                      <a:avLst/>
                    </a:prstGeom>
                    <a:solidFill>
                      <a:srgbClr val="000000"/>
                    </a:solidFill>
                  </pic:spPr>
                </pic:pic>
              </a:graphicData>
            </a:graphic>
          </wp:anchor>
        </w:drawing>
      </w:r>
      <w:r w:rsidRPr="009E7A48">
        <w:rPr>
          <w:rFonts w:ascii="Georgia" w:hAnsi="Georgia" w:cs="Arial"/>
          <w:noProof/>
          <w:sz w:val="24"/>
          <w:szCs w:val="24"/>
          <w:lang w:val="ro-RO" w:eastAsia="ro-RO"/>
        </w:rPr>
        <w:drawing>
          <wp:anchor distT="0" distB="0" distL="0" distR="0" simplePos="0" relativeHeight="251660288" behindDoc="0" locked="0" layoutInCell="1" allowOverlap="0" wp14:anchorId="6614911B" wp14:editId="3E0FA29C">
            <wp:simplePos x="0" y="0"/>
            <wp:positionH relativeFrom="column">
              <wp:posOffset>5322570</wp:posOffset>
            </wp:positionH>
            <wp:positionV relativeFrom="line">
              <wp:posOffset>-81915</wp:posOffset>
            </wp:positionV>
            <wp:extent cx="1076325" cy="800100"/>
            <wp:effectExtent l="19050" t="0" r="9525" b="0"/>
            <wp:wrapSquare wrapText="bothSides"/>
            <wp:docPr id="4" name="Picture 5" descr="Drapelul europ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lul european"/>
                    <pic:cNvPicPr>
                      <a:picLocks noChangeAspect="1" noChangeArrowheads="1"/>
                    </pic:cNvPicPr>
                  </pic:nvPicPr>
                  <pic:blipFill>
                    <a:blip r:embed="rId6"/>
                    <a:srcRect/>
                    <a:stretch>
                      <a:fillRect/>
                    </a:stretch>
                  </pic:blipFill>
                  <pic:spPr bwMode="auto">
                    <a:xfrm>
                      <a:off x="0" y="0"/>
                      <a:ext cx="1076325" cy="800100"/>
                    </a:xfrm>
                    <a:prstGeom prst="rect">
                      <a:avLst/>
                    </a:prstGeom>
                    <a:noFill/>
                  </pic:spPr>
                </pic:pic>
              </a:graphicData>
            </a:graphic>
          </wp:anchor>
        </w:drawing>
      </w:r>
      <w:r w:rsidRPr="009E7A48">
        <w:rPr>
          <w:rFonts w:ascii="Georgia" w:hAnsi="Georgia" w:cs="Arial"/>
          <w:sz w:val="24"/>
          <w:szCs w:val="24"/>
        </w:rPr>
        <w:t xml:space="preserve">             ROMÂNIA</w:t>
      </w:r>
    </w:p>
    <w:p w:rsidR="00100C00" w:rsidRPr="009E7A48" w:rsidRDefault="00100C00" w:rsidP="00100C00">
      <w:pPr>
        <w:spacing w:after="0" w:line="240" w:lineRule="auto"/>
        <w:ind w:firstLine="180"/>
        <w:jc w:val="center"/>
        <w:rPr>
          <w:rFonts w:ascii="Georgia" w:hAnsi="Georgia" w:cs="Arial"/>
          <w:sz w:val="24"/>
          <w:szCs w:val="24"/>
        </w:rPr>
      </w:pPr>
      <w:r w:rsidRPr="009E7A48">
        <w:rPr>
          <w:rFonts w:ascii="Georgia" w:hAnsi="Georgia" w:cs="Arial"/>
          <w:sz w:val="24"/>
          <w:szCs w:val="24"/>
        </w:rPr>
        <w:t xml:space="preserve">                JUDEŢUL NEAMŢ</w:t>
      </w:r>
    </w:p>
    <w:p w:rsidR="00100C00" w:rsidRPr="009E7A48" w:rsidRDefault="00100C00" w:rsidP="00100C00">
      <w:pPr>
        <w:spacing w:after="0" w:line="240" w:lineRule="auto"/>
        <w:ind w:firstLine="180"/>
        <w:jc w:val="center"/>
        <w:rPr>
          <w:rFonts w:ascii="Georgia" w:hAnsi="Georgia" w:cs="Arial"/>
          <w:sz w:val="24"/>
          <w:szCs w:val="24"/>
        </w:rPr>
      </w:pPr>
      <w:r w:rsidRPr="009E7A48">
        <w:rPr>
          <w:rFonts w:ascii="Georgia" w:hAnsi="Georgia" w:cs="Arial"/>
          <w:sz w:val="24"/>
          <w:szCs w:val="24"/>
        </w:rPr>
        <w:t xml:space="preserve">                 CONSILIUL LOCAL DULCEŞTI</w:t>
      </w:r>
    </w:p>
    <w:p w:rsidR="00100C00" w:rsidRPr="009E7A48" w:rsidRDefault="00100C00" w:rsidP="00100C00">
      <w:pPr>
        <w:spacing w:after="0" w:line="240" w:lineRule="auto"/>
        <w:ind w:firstLine="180"/>
        <w:jc w:val="right"/>
        <w:rPr>
          <w:rFonts w:ascii="Georgia" w:hAnsi="Georgia" w:cs="Arial"/>
          <w:sz w:val="24"/>
          <w:szCs w:val="24"/>
        </w:rPr>
      </w:pPr>
      <w:r w:rsidRPr="009E7A48">
        <w:rPr>
          <w:rFonts w:ascii="Georgia" w:hAnsi="Georgia" w:cs="Arial"/>
          <w:sz w:val="24"/>
          <w:szCs w:val="24"/>
        </w:rPr>
        <w:t xml:space="preserve">       </w:t>
      </w:r>
    </w:p>
    <w:p w:rsidR="00100C00" w:rsidRPr="009E7A48" w:rsidRDefault="00100C00" w:rsidP="00100C00">
      <w:pPr>
        <w:spacing w:after="0" w:line="240" w:lineRule="auto"/>
        <w:ind w:firstLine="180"/>
        <w:jc w:val="center"/>
        <w:rPr>
          <w:rFonts w:ascii="Georgia" w:hAnsi="Georgia" w:cs="Arial"/>
          <w:b/>
          <w:bCs/>
          <w:sz w:val="24"/>
          <w:szCs w:val="24"/>
          <w:lang w:val="it-IT"/>
        </w:rPr>
      </w:pPr>
    </w:p>
    <w:p w:rsidR="00100C00" w:rsidRPr="009E7A48" w:rsidRDefault="00100C00" w:rsidP="00100C00">
      <w:pPr>
        <w:spacing w:after="0" w:line="240" w:lineRule="auto"/>
        <w:ind w:firstLine="180"/>
        <w:jc w:val="center"/>
        <w:rPr>
          <w:rFonts w:ascii="Georgia" w:hAnsi="Georgia" w:cs="Arial"/>
          <w:b/>
          <w:bCs/>
          <w:sz w:val="24"/>
          <w:szCs w:val="24"/>
          <w:lang w:val="it-IT"/>
        </w:rPr>
      </w:pPr>
      <w:r w:rsidRPr="009E7A48">
        <w:rPr>
          <w:rFonts w:ascii="Georgia" w:hAnsi="Georgia" w:cs="Arial"/>
          <w:b/>
          <w:bCs/>
          <w:sz w:val="24"/>
          <w:szCs w:val="24"/>
          <w:lang w:val="it-IT"/>
        </w:rPr>
        <w:t>HOTĂRÂRE</w:t>
      </w:r>
    </w:p>
    <w:p w:rsidR="00100C00" w:rsidRPr="009E7A48" w:rsidRDefault="00100C00" w:rsidP="00100C00">
      <w:pPr>
        <w:spacing w:after="0" w:line="240" w:lineRule="auto"/>
        <w:jc w:val="center"/>
        <w:rPr>
          <w:rFonts w:ascii="Georgia" w:eastAsia="Times New Roman" w:hAnsi="Georgia" w:cs="Arial"/>
          <w:b/>
          <w:sz w:val="24"/>
          <w:szCs w:val="24"/>
          <w:lang w:eastAsia="ro-RO"/>
        </w:rPr>
      </w:pPr>
      <w:r w:rsidRPr="009E7A48">
        <w:rPr>
          <w:rFonts w:ascii="Georgia" w:eastAsia="Times New Roman" w:hAnsi="Georgia" w:cs="Arial"/>
          <w:b/>
          <w:sz w:val="24"/>
          <w:szCs w:val="24"/>
          <w:lang w:eastAsia="ro-RO"/>
        </w:rPr>
        <w:t xml:space="preserve">privind aprobarea realizării unor investiții </w:t>
      </w:r>
    </w:p>
    <w:p w:rsidR="00100C00" w:rsidRPr="009E7A48" w:rsidRDefault="00100C00" w:rsidP="00100C00">
      <w:pPr>
        <w:spacing w:after="0" w:line="240" w:lineRule="auto"/>
        <w:jc w:val="center"/>
        <w:rPr>
          <w:rFonts w:ascii="Georgia" w:hAnsi="Georgia" w:cs="Arial"/>
          <w:b/>
          <w:bCs/>
          <w:sz w:val="24"/>
          <w:szCs w:val="24"/>
          <w:lang w:val="ro-RO"/>
        </w:rPr>
      </w:pPr>
      <w:r w:rsidRPr="009E7A48">
        <w:rPr>
          <w:rFonts w:ascii="Georgia" w:eastAsia="Times New Roman" w:hAnsi="Georgia" w:cs="Arial"/>
          <w:b/>
          <w:sz w:val="24"/>
          <w:szCs w:val="24"/>
          <w:lang w:eastAsia="ro-RO"/>
        </w:rPr>
        <w:t>în c</w:t>
      </w:r>
      <w:r w:rsidRPr="009E7A48">
        <w:rPr>
          <w:rFonts w:ascii="Georgia" w:hAnsi="Georgia" w:cs="Arial"/>
          <w:b/>
          <w:bCs/>
          <w:sz w:val="24"/>
          <w:szCs w:val="24"/>
          <w:lang w:val="it-IT"/>
        </w:rPr>
        <w:t xml:space="preserve">omuna </w:t>
      </w:r>
      <w:r w:rsidRPr="009E7A48">
        <w:rPr>
          <w:rFonts w:ascii="Georgia" w:hAnsi="Georgia" w:cs="Arial"/>
          <w:b/>
          <w:bCs/>
          <w:sz w:val="24"/>
          <w:szCs w:val="24"/>
          <w:lang w:val="ro-RO"/>
        </w:rPr>
        <w:t>Dulcești, jud. Neamț</w:t>
      </w:r>
    </w:p>
    <w:p w:rsidR="00100C00" w:rsidRPr="009E7A48" w:rsidRDefault="00100C00" w:rsidP="00100C00">
      <w:pPr>
        <w:spacing w:after="0" w:line="240" w:lineRule="auto"/>
        <w:ind w:firstLine="180"/>
        <w:jc w:val="center"/>
        <w:rPr>
          <w:rFonts w:ascii="Georgia" w:hAnsi="Georgia" w:cs="Arial"/>
          <w:b/>
          <w:bCs/>
          <w:i/>
          <w:sz w:val="24"/>
          <w:szCs w:val="24"/>
        </w:rPr>
      </w:pPr>
    </w:p>
    <w:p w:rsidR="00100C00" w:rsidRPr="009E7A48" w:rsidRDefault="00100C00" w:rsidP="00100C00">
      <w:pPr>
        <w:spacing w:after="0" w:line="240" w:lineRule="auto"/>
        <w:ind w:firstLine="180"/>
        <w:rPr>
          <w:rFonts w:ascii="Georgia" w:hAnsi="Georgia" w:cs="Arial"/>
          <w:b/>
          <w:bCs/>
          <w:sz w:val="24"/>
          <w:szCs w:val="24"/>
          <w:lang w:val="it-IT"/>
        </w:rPr>
      </w:pPr>
      <w:r w:rsidRPr="009E7A48">
        <w:rPr>
          <w:rFonts w:ascii="Georgia" w:hAnsi="Georgia" w:cs="Arial"/>
          <w:b/>
          <w:bCs/>
          <w:sz w:val="24"/>
          <w:szCs w:val="24"/>
          <w:lang w:val="it-IT"/>
        </w:rPr>
        <w:t>CONSILIUL LOCAL AL COMUNEI DULCEŞTI</w:t>
      </w:r>
    </w:p>
    <w:p w:rsidR="00100C00" w:rsidRPr="009E7A48" w:rsidRDefault="00100C00" w:rsidP="00100C00">
      <w:pPr>
        <w:tabs>
          <w:tab w:val="left" w:pos="1134"/>
        </w:tabs>
        <w:spacing w:after="0" w:line="240" w:lineRule="auto"/>
        <w:jc w:val="both"/>
        <w:rPr>
          <w:rFonts w:ascii="Georgia" w:hAnsi="Georgia" w:cs="Arial"/>
          <w:sz w:val="24"/>
          <w:szCs w:val="24"/>
          <w:lang w:eastAsia="ro-RO"/>
        </w:rPr>
      </w:pPr>
      <w:r w:rsidRPr="009E7A48">
        <w:rPr>
          <w:rFonts w:ascii="Georgia" w:hAnsi="Georgia" w:cs="Arial"/>
          <w:sz w:val="24"/>
          <w:szCs w:val="24"/>
          <w:lang w:eastAsia="ro-RO"/>
        </w:rPr>
        <w:t xml:space="preserve">   Având în vedere temeiurile juridice, respectiv prevederile:</w:t>
      </w:r>
    </w:p>
    <w:p w:rsidR="00100C00" w:rsidRPr="009E7A48" w:rsidRDefault="00100C00" w:rsidP="00100C00">
      <w:pPr>
        <w:pStyle w:val="Listparagraf"/>
        <w:numPr>
          <w:ilvl w:val="0"/>
          <w:numId w:val="1"/>
        </w:numPr>
        <w:suppressAutoHyphens w:val="0"/>
        <w:spacing w:after="0" w:line="20" w:lineRule="atLeast"/>
        <w:jc w:val="both"/>
        <w:rPr>
          <w:rFonts w:ascii="Georgia" w:hAnsi="Georgia"/>
          <w:bCs/>
          <w:lang w:val="it-IT"/>
        </w:rPr>
      </w:pPr>
      <w:r w:rsidRPr="009E7A48">
        <w:rPr>
          <w:rFonts w:ascii="Georgia" w:hAnsi="Georgia"/>
          <w:bCs/>
          <w:lang w:val="it-IT"/>
        </w:rPr>
        <w:t>Art. 15 alin.(2), art.120 și art. 121 alin.(1) și alin.(2) din Constituția României, republicată</w:t>
      </w:r>
    </w:p>
    <w:p w:rsidR="00100C00" w:rsidRPr="009E7A48" w:rsidRDefault="00100C00" w:rsidP="00100C00">
      <w:pPr>
        <w:pStyle w:val="Listparagraf"/>
        <w:numPr>
          <w:ilvl w:val="0"/>
          <w:numId w:val="1"/>
        </w:numPr>
        <w:suppressAutoHyphens w:val="0"/>
        <w:spacing w:after="0" w:line="20" w:lineRule="atLeast"/>
        <w:jc w:val="both"/>
        <w:rPr>
          <w:rFonts w:ascii="Georgia" w:hAnsi="Georgia"/>
          <w:bCs/>
          <w:lang w:val="it-IT"/>
        </w:rPr>
      </w:pPr>
      <w:r w:rsidRPr="009E7A48">
        <w:rPr>
          <w:rFonts w:ascii="Georgia" w:hAnsi="Georgia"/>
          <w:bCs/>
          <w:lang w:val="it-IT"/>
        </w:rPr>
        <w:t>Art. 3, art.4 și art. 6 paragraful 1 din Carta europeană a autonomiei locale, adoptată la Strasbourg la 15 octombrie 1985, ratificată prin Legea nr. 199/1997</w:t>
      </w:r>
    </w:p>
    <w:p w:rsidR="00100C00" w:rsidRPr="009E7A48" w:rsidRDefault="00100C00" w:rsidP="00100C00">
      <w:pPr>
        <w:pStyle w:val="Listparagraf"/>
        <w:numPr>
          <w:ilvl w:val="0"/>
          <w:numId w:val="1"/>
        </w:numPr>
        <w:suppressAutoHyphens w:val="0"/>
        <w:spacing w:after="0" w:line="20" w:lineRule="atLeast"/>
        <w:ind w:right="-23"/>
        <w:jc w:val="both"/>
        <w:rPr>
          <w:rFonts w:ascii="Georgia" w:hAnsi="Georgia"/>
          <w:bCs/>
          <w:lang w:val="it-IT"/>
        </w:rPr>
      </w:pPr>
      <w:r w:rsidRPr="009E7A48">
        <w:rPr>
          <w:rFonts w:ascii="Georgia" w:hAnsi="Georgia"/>
          <w:bCs/>
          <w:lang w:val="it-IT"/>
        </w:rPr>
        <w:t>Art. 7 alin.(2) din Legea nr. 287/2009 privind Codul civil, cu modificările și completările ulterioare</w:t>
      </w:r>
    </w:p>
    <w:p w:rsidR="00100C00" w:rsidRPr="009E7A48" w:rsidRDefault="00100C00" w:rsidP="00100C00">
      <w:pPr>
        <w:numPr>
          <w:ilvl w:val="0"/>
          <w:numId w:val="1"/>
        </w:numPr>
        <w:autoSpaceDE w:val="0"/>
        <w:autoSpaceDN w:val="0"/>
        <w:adjustRightInd w:val="0"/>
        <w:spacing w:after="0" w:line="240" w:lineRule="auto"/>
        <w:jc w:val="both"/>
        <w:rPr>
          <w:rFonts w:ascii="Georgia" w:hAnsi="Georgia" w:cs="Courier New"/>
          <w:sz w:val="24"/>
          <w:szCs w:val="24"/>
          <w:lang w:eastAsia="ro-RO"/>
        </w:rPr>
      </w:pPr>
      <w:r w:rsidRPr="009E7A48">
        <w:rPr>
          <w:rFonts w:ascii="Georgia" w:hAnsi="Georgia" w:cs="Arial"/>
          <w:sz w:val="24"/>
          <w:szCs w:val="24"/>
        </w:rPr>
        <w:t xml:space="preserve">Legea nr. 24/2000 </w:t>
      </w:r>
      <w:r w:rsidRPr="009E7A48">
        <w:rPr>
          <w:rFonts w:ascii="Georgia" w:hAnsi="Georgia" w:cs="Courier New"/>
          <w:sz w:val="24"/>
          <w:szCs w:val="24"/>
          <w:lang w:eastAsia="ro-RO"/>
        </w:rPr>
        <w:t>privind normele de tehnică legislativă pentru elaborarea actelor normative, republicată, cu modificările și completările ulterioare</w:t>
      </w:r>
    </w:p>
    <w:p w:rsidR="00100C00" w:rsidRPr="009E7A48" w:rsidRDefault="00100C00" w:rsidP="00100C00">
      <w:pPr>
        <w:pStyle w:val="Listparagraf"/>
        <w:numPr>
          <w:ilvl w:val="0"/>
          <w:numId w:val="1"/>
        </w:numPr>
        <w:tabs>
          <w:tab w:val="left" w:pos="1134"/>
        </w:tabs>
        <w:spacing w:after="0" w:line="240" w:lineRule="auto"/>
        <w:jc w:val="both"/>
        <w:rPr>
          <w:rFonts w:ascii="Georgia" w:hAnsi="Georgia"/>
          <w:lang w:eastAsia="ro-RO"/>
        </w:rPr>
      </w:pPr>
      <w:r w:rsidRPr="009E7A48">
        <w:rPr>
          <w:rFonts w:ascii="Georgia" w:eastAsia="Times New Roman" w:hAnsi="Georgia"/>
          <w:color w:val="000000"/>
          <w:lang w:eastAsia="ro-RO"/>
        </w:rPr>
        <w:t>Art.44 din Legea nr. 273/2006 privind finanțele publice locale, cu modificările și completările ulterioare</w:t>
      </w:r>
    </w:p>
    <w:p w:rsidR="00100C00" w:rsidRPr="009E7A48" w:rsidRDefault="00100C00" w:rsidP="00100C00">
      <w:pPr>
        <w:pStyle w:val="Listparagraf"/>
        <w:numPr>
          <w:ilvl w:val="0"/>
          <w:numId w:val="1"/>
        </w:numPr>
        <w:tabs>
          <w:tab w:val="left" w:pos="1134"/>
        </w:tabs>
        <w:spacing w:after="0" w:line="240" w:lineRule="auto"/>
        <w:jc w:val="both"/>
        <w:rPr>
          <w:rFonts w:ascii="Georgia" w:hAnsi="Georgia"/>
          <w:lang w:eastAsia="ro-RO"/>
        </w:rPr>
      </w:pPr>
      <w:r w:rsidRPr="009E7A48">
        <w:rPr>
          <w:rFonts w:ascii="Georgia" w:eastAsia="Times New Roman" w:hAnsi="Georgia"/>
          <w:color w:val="000000"/>
          <w:lang w:eastAsia="ro-RO"/>
        </w:rPr>
        <w:t>Art. 129 alin.(2) lit.b, alin.(4) lit.g, alin.(7) pct. i și n din Ordonanța de urgență nr. 57/2019 privind Codul administrativ, cu modificările și completările ulterioare</w:t>
      </w:r>
    </w:p>
    <w:p w:rsidR="00100C00" w:rsidRPr="009E7A48" w:rsidRDefault="00100C00" w:rsidP="00100C00">
      <w:pPr>
        <w:pStyle w:val="Listparagraf"/>
        <w:numPr>
          <w:ilvl w:val="0"/>
          <w:numId w:val="1"/>
        </w:numPr>
        <w:spacing w:after="0" w:line="240" w:lineRule="auto"/>
        <w:jc w:val="both"/>
        <w:rPr>
          <w:rFonts w:ascii="Georgia" w:eastAsia="Times New Roman" w:hAnsi="Georgia"/>
          <w:color w:val="000000"/>
          <w:lang w:eastAsia="ro-RO"/>
        </w:rPr>
      </w:pPr>
      <w:r w:rsidRPr="009E7A48">
        <w:rPr>
          <w:rFonts w:ascii="Georgia" w:eastAsia="Times New Roman" w:hAnsi="Georgia"/>
          <w:color w:val="000000"/>
          <w:lang w:eastAsia="ro-RO"/>
        </w:rPr>
        <w:t>Art. 43 alin. (4) din Legea nr. 24/2000 privind normele de tehnică legislativă pentru elaborarea actelor normative, republicată, cu modificările și completările ulterioare,</w:t>
      </w:r>
    </w:p>
    <w:p w:rsidR="00100C00" w:rsidRPr="009E7A48" w:rsidRDefault="00100C00" w:rsidP="00100C00">
      <w:pPr>
        <w:pStyle w:val="Listparagraf"/>
        <w:numPr>
          <w:ilvl w:val="0"/>
          <w:numId w:val="1"/>
        </w:numPr>
        <w:spacing w:after="0" w:line="240" w:lineRule="auto"/>
        <w:jc w:val="both"/>
        <w:rPr>
          <w:rFonts w:ascii="Georgia" w:eastAsia="Times New Roman" w:hAnsi="Georgia"/>
          <w:color w:val="000000"/>
          <w:lang w:eastAsia="ro-RO"/>
        </w:rPr>
      </w:pPr>
      <w:r w:rsidRPr="009E7A48">
        <w:rPr>
          <w:rFonts w:ascii="Georgia" w:eastAsia="Times New Roman" w:hAnsi="Georgia"/>
        </w:rPr>
        <w:t xml:space="preserve">Referatul de aprobare </w:t>
      </w:r>
      <w:r w:rsidRPr="009E7A48">
        <w:rPr>
          <w:rFonts w:ascii="Georgia" w:hAnsi="Georgia"/>
        </w:rPr>
        <w:t xml:space="preserve">nr. 1863 din 12.03.2025 a primarului comunei Dulceşti domnul Cucu Paul-Daniel </w:t>
      </w:r>
    </w:p>
    <w:p w:rsidR="00100C00" w:rsidRPr="009E7A48" w:rsidRDefault="00100C00" w:rsidP="00100C00">
      <w:pPr>
        <w:pStyle w:val="Listparagraf"/>
        <w:numPr>
          <w:ilvl w:val="0"/>
          <w:numId w:val="1"/>
        </w:numPr>
        <w:spacing w:after="0" w:line="240" w:lineRule="auto"/>
        <w:jc w:val="both"/>
        <w:rPr>
          <w:rFonts w:ascii="Georgia" w:eastAsia="Times New Roman" w:hAnsi="Georgia"/>
          <w:color w:val="000000"/>
          <w:lang w:eastAsia="ro-RO"/>
        </w:rPr>
      </w:pPr>
      <w:r w:rsidRPr="009E7A48">
        <w:rPr>
          <w:rFonts w:ascii="Georgia" w:eastAsia="Times New Roman" w:hAnsi="Georgia"/>
        </w:rPr>
        <w:t xml:space="preserve">Raportul de specialitate nr. 1864 din 12.03.2025, </w:t>
      </w:r>
      <w:r w:rsidRPr="009E7A48">
        <w:rPr>
          <w:rFonts w:ascii="Georgia" w:hAnsi="Georgia"/>
        </w:rPr>
        <w:t xml:space="preserve">precum şi </w:t>
      </w:r>
      <w:r w:rsidRPr="009E7A48">
        <w:rPr>
          <w:rFonts w:ascii="Georgia" w:eastAsia="Times New Roman" w:hAnsi="Georgia"/>
        </w:rPr>
        <w:t>avizul favorabil al Comisiei de specialitate din cadrul  Consiliului Local al Comunei Dulceşti, judeţul Neamţ;</w:t>
      </w:r>
    </w:p>
    <w:p w:rsidR="00100C00" w:rsidRPr="009E7A48" w:rsidRDefault="00100C00" w:rsidP="00100C00">
      <w:pPr>
        <w:pStyle w:val="Listparagraf"/>
        <w:numPr>
          <w:ilvl w:val="0"/>
          <w:numId w:val="1"/>
        </w:numPr>
        <w:tabs>
          <w:tab w:val="left" w:pos="1134"/>
        </w:tabs>
        <w:spacing w:after="0" w:line="240" w:lineRule="auto"/>
        <w:jc w:val="both"/>
        <w:rPr>
          <w:rFonts w:ascii="Georgia" w:hAnsi="Georgia"/>
          <w:lang w:eastAsia="ro-RO"/>
        </w:rPr>
      </w:pPr>
      <w:r w:rsidRPr="009E7A48">
        <w:rPr>
          <w:rFonts w:ascii="Georgia" w:eastAsia="Times New Roman" w:hAnsi="Georgia"/>
          <w:color w:val="000000"/>
          <w:lang w:eastAsia="ro-RO"/>
        </w:rPr>
        <w:t>Art. 129 alin.(1) și art.196 alin.(1) lit. a din Ordonanța de urgență nr. 57/2019 privind Codul administrativ, cu modificările și completările ulterioare</w:t>
      </w:r>
    </w:p>
    <w:p w:rsidR="00100C00" w:rsidRPr="009E7A48" w:rsidRDefault="00100C00" w:rsidP="00100C00">
      <w:pPr>
        <w:pStyle w:val="Listparagraf"/>
        <w:spacing w:after="0" w:line="240" w:lineRule="auto"/>
        <w:jc w:val="both"/>
        <w:rPr>
          <w:rFonts w:ascii="Georgia" w:eastAsia="Times New Roman" w:hAnsi="Georgia"/>
          <w:color w:val="000000"/>
          <w:lang w:eastAsia="ro-RO"/>
        </w:rPr>
      </w:pPr>
    </w:p>
    <w:p w:rsidR="00100C00" w:rsidRPr="009E7A48" w:rsidRDefault="00100C00" w:rsidP="00100C00">
      <w:pPr>
        <w:spacing w:after="0" w:line="240" w:lineRule="auto"/>
        <w:ind w:firstLine="851"/>
        <w:jc w:val="center"/>
        <w:rPr>
          <w:rFonts w:ascii="Georgia" w:eastAsia="Times New Roman" w:hAnsi="Georgia" w:cs="Arial"/>
          <w:b/>
          <w:sz w:val="24"/>
          <w:szCs w:val="24"/>
          <w:lang w:eastAsia="ro-RO"/>
        </w:rPr>
      </w:pPr>
      <w:r w:rsidRPr="009E7A48">
        <w:rPr>
          <w:rFonts w:ascii="Georgia" w:hAnsi="Georgia" w:cs="Arial"/>
          <w:b/>
          <w:bCs/>
          <w:sz w:val="24"/>
          <w:szCs w:val="24"/>
          <w:lang w:val="it-IT"/>
        </w:rPr>
        <w:t>HOTĂRĂŞTE</w:t>
      </w:r>
    </w:p>
    <w:p w:rsidR="00100C00" w:rsidRPr="009E7A48" w:rsidRDefault="00100C00" w:rsidP="00100C00">
      <w:pPr>
        <w:spacing w:after="0" w:line="240" w:lineRule="auto"/>
        <w:jc w:val="both"/>
        <w:rPr>
          <w:rFonts w:ascii="Georgia" w:eastAsia="Times New Roman" w:hAnsi="Georgia" w:cs="Arial"/>
          <w:b/>
          <w:sz w:val="24"/>
          <w:szCs w:val="24"/>
          <w:lang w:eastAsia="ro-RO"/>
        </w:rPr>
      </w:pPr>
    </w:p>
    <w:p w:rsidR="00100C00" w:rsidRPr="009E7A48" w:rsidRDefault="00100C00" w:rsidP="00100C00">
      <w:pPr>
        <w:spacing w:after="0" w:line="240" w:lineRule="auto"/>
        <w:jc w:val="both"/>
        <w:rPr>
          <w:rFonts w:ascii="Georgia" w:hAnsi="Georgia" w:cs="Arial"/>
          <w:b/>
          <w:i/>
          <w:sz w:val="24"/>
          <w:szCs w:val="24"/>
          <w:lang w:val="ro-RO" w:eastAsia="ro-RO"/>
        </w:rPr>
      </w:pPr>
      <w:r w:rsidRPr="009E7A48">
        <w:rPr>
          <w:rFonts w:ascii="Georgia" w:hAnsi="Georgia" w:cs="Arial"/>
          <w:b/>
          <w:sz w:val="24"/>
          <w:szCs w:val="24"/>
          <w:lang w:eastAsia="ro-RO"/>
        </w:rPr>
        <w:t>Art.1.</w:t>
      </w:r>
      <w:r w:rsidRPr="009E7A48">
        <w:rPr>
          <w:rFonts w:ascii="Georgia" w:hAnsi="Georgia" w:cs="Arial"/>
          <w:sz w:val="24"/>
          <w:szCs w:val="24"/>
          <w:lang w:eastAsia="ro-RO"/>
        </w:rPr>
        <w:t xml:space="preserve"> Se aprobă realizarea investiţiei </w:t>
      </w:r>
      <w:r w:rsidRPr="009E7A48">
        <w:rPr>
          <w:rFonts w:ascii="Georgia" w:hAnsi="Georgia" w:cs="Arial"/>
          <w:sz w:val="24"/>
          <w:szCs w:val="24"/>
          <w:lang w:val="ro-RO"/>
        </w:rPr>
        <w:t>”</w:t>
      </w:r>
      <w:r w:rsidRPr="009E7A48">
        <w:rPr>
          <w:rFonts w:ascii="Georgia" w:hAnsi="Georgia"/>
          <w:b/>
          <w:sz w:val="24"/>
          <w:szCs w:val="24"/>
        </w:rPr>
        <w:t>CONSTRUIRE TEREN DE SPORT LA ȘCOALA GIMNAZIALĂ COMUNA DULCEȘTI, JUDEȚUL NEAMȚ</w:t>
      </w:r>
      <w:r w:rsidRPr="009E7A48">
        <w:rPr>
          <w:rFonts w:ascii="Georgia" w:hAnsi="Georgia" w:cs="Arial"/>
          <w:sz w:val="24"/>
          <w:szCs w:val="24"/>
          <w:lang w:val="ro-RO"/>
        </w:rPr>
        <w:t xml:space="preserve">” </w:t>
      </w:r>
      <w:r w:rsidRPr="009E7A48">
        <w:rPr>
          <w:rFonts w:ascii="Georgia" w:hAnsi="Georgia" w:cs="Arial"/>
          <w:sz w:val="24"/>
          <w:szCs w:val="24"/>
          <w:lang w:eastAsia="ro-RO"/>
        </w:rPr>
        <w:t xml:space="preserve">investiţie necesară şi oportună pentru dezvoltarea comunităţii locale. </w:t>
      </w:r>
    </w:p>
    <w:p w:rsidR="00100C00" w:rsidRPr="009E7A48" w:rsidRDefault="00100C00" w:rsidP="00100C00">
      <w:pPr>
        <w:spacing w:after="0" w:line="240" w:lineRule="auto"/>
        <w:jc w:val="both"/>
        <w:rPr>
          <w:rFonts w:ascii="Georgia" w:eastAsia="Times New Roman" w:hAnsi="Georgia" w:cs="Arial"/>
          <w:b/>
          <w:sz w:val="24"/>
          <w:szCs w:val="24"/>
          <w:lang w:eastAsia="ro-RO"/>
        </w:rPr>
      </w:pPr>
    </w:p>
    <w:p w:rsidR="00100C00" w:rsidRDefault="00100C00" w:rsidP="00100C00">
      <w:pPr>
        <w:spacing w:after="0" w:line="240" w:lineRule="auto"/>
        <w:jc w:val="both"/>
        <w:rPr>
          <w:rFonts w:ascii="Georgia" w:hAnsi="Georgia" w:cs="Arial"/>
          <w:sz w:val="24"/>
          <w:szCs w:val="24"/>
          <w:lang w:eastAsia="ro-RO"/>
        </w:rPr>
      </w:pPr>
      <w:r w:rsidRPr="009E7A48">
        <w:rPr>
          <w:rFonts w:ascii="Georgia" w:hAnsi="Georgia" w:cs="Arial"/>
          <w:b/>
          <w:sz w:val="24"/>
          <w:szCs w:val="24"/>
          <w:lang w:eastAsia="ro-RO"/>
        </w:rPr>
        <w:t>Art.2.</w:t>
      </w:r>
      <w:r>
        <w:rPr>
          <w:rFonts w:ascii="Georgia" w:hAnsi="Georgia" w:cs="Arial"/>
          <w:i/>
          <w:sz w:val="24"/>
          <w:szCs w:val="24"/>
          <w:lang w:eastAsia="ro-RO"/>
        </w:rPr>
        <w:t xml:space="preserve"> </w:t>
      </w:r>
      <w:r w:rsidRPr="009E7A48">
        <w:rPr>
          <w:rFonts w:ascii="Georgia" w:hAnsi="Georgia" w:cs="Arial"/>
          <w:sz w:val="24"/>
          <w:szCs w:val="24"/>
          <w:lang w:eastAsia="ro-RO"/>
        </w:rPr>
        <w:t xml:space="preserve">Se aprobă realizarea investiţiei </w:t>
      </w:r>
      <w:r w:rsidRPr="009E7A48">
        <w:rPr>
          <w:rFonts w:ascii="Georgia" w:hAnsi="Georgia" w:cs="Arial"/>
          <w:sz w:val="24"/>
          <w:szCs w:val="24"/>
          <w:lang w:val="ro-RO"/>
        </w:rPr>
        <w:t>”</w:t>
      </w:r>
      <w:r w:rsidRPr="009E7A48">
        <w:rPr>
          <w:rFonts w:ascii="Georgia" w:hAnsi="Georgia"/>
          <w:b/>
          <w:sz w:val="24"/>
          <w:szCs w:val="24"/>
        </w:rPr>
        <w:t>REABILITAREA MONUMENTULUI EROILOR DIN SATUL DULCEȘTI, COMUNA DULCEȘTI</w:t>
      </w:r>
      <w:r w:rsidRPr="009E7A48">
        <w:rPr>
          <w:rFonts w:ascii="Georgia" w:hAnsi="Georgia" w:cs="Arial"/>
          <w:sz w:val="24"/>
          <w:szCs w:val="24"/>
          <w:lang w:val="ro-RO"/>
        </w:rPr>
        <w:t xml:space="preserve">” </w:t>
      </w:r>
      <w:r w:rsidRPr="009E7A48">
        <w:rPr>
          <w:rFonts w:ascii="Georgia" w:hAnsi="Georgia" w:cs="Arial"/>
          <w:sz w:val="24"/>
          <w:szCs w:val="24"/>
          <w:lang w:eastAsia="ro-RO"/>
        </w:rPr>
        <w:t xml:space="preserve">investiţie necesară şi oportună pentru dezvoltarea comunităţii locale. </w:t>
      </w:r>
    </w:p>
    <w:p w:rsidR="00100C00" w:rsidRDefault="00100C00" w:rsidP="00100C00">
      <w:pPr>
        <w:spacing w:after="0" w:line="240" w:lineRule="auto"/>
        <w:jc w:val="both"/>
        <w:rPr>
          <w:rFonts w:ascii="Georgia" w:hAnsi="Georgia" w:cs="Arial"/>
          <w:sz w:val="24"/>
          <w:szCs w:val="24"/>
          <w:lang w:eastAsia="ro-RO"/>
        </w:rPr>
      </w:pPr>
    </w:p>
    <w:p w:rsidR="00100C00" w:rsidRDefault="00100C00" w:rsidP="00100C00">
      <w:pPr>
        <w:spacing w:after="0" w:line="240" w:lineRule="auto"/>
        <w:jc w:val="both"/>
        <w:rPr>
          <w:rFonts w:ascii="Georgia" w:hAnsi="Georgia" w:cs="Arial"/>
          <w:sz w:val="24"/>
          <w:szCs w:val="24"/>
          <w:lang w:eastAsia="ro-RO"/>
        </w:rPr>
      </w:pPr>
      <w:r w:rsidRPr="009E7A48">
        <w:rPr>
          <w:rFonts w:ascii="Georgia" w:hAnsi="Georgia" w:cs="Arial"/>
          <w:b/>
          <w:sz w:val="24"/>
          <w:szCs w:val="24"/>
          <w:lang w:eastAsia="ro-RO"/>
        </w:rPr>
        <w:t>Art.</w:t>
      </w:r>
      <w:r>
        <w:rPr>
          <w:rFonts w:ascii="Georgia" w:hAnsi="Georgia" w:cs="Arial"/>
          <w:b/>
          <w:sz w:val="24"/>
          <w:szCs w:val="24"/>
          <w:lang w:eastAsia="ro-RO"/>
        </w:rPr>
        <w:t>3</w:t>
      </w:r>
      <w:r w:rsidRPr="009E7A48">
        <w:rPr>
          <w:rFonts w:ascii="Georgia" w:hAnsi="Georgia" w:cs="Arial"/>
          <w:b/>
          <w:sz w:val="24"/>
          <w:szCs w:val="24"/>
          <w:lang w:eastAsia="ro-RO"/>
        </w:rPr>
        <w:t>.</w:t>
      </w:r>
      <w:r>
        <w:rPr>
          <w:rFonts w:ascii="Georgia" w:hAnsi="Georgia" w:cs="Arial"/>
          <w:i/>
          <w:sz w:val="24"/>
          <w:szCs w:val="24"/>
          <w:lang w:eastAsia="ro-RO"/>
        </w:rPr>
        <w:t xml:space="preserve"> </w:t>
      </w:r>
      <w:r w:rsidRPr="009E7A48">
        <w:rPr>
          <w:rFonts w:ascii="Georgia" w:hAnsi="Georgia" w:cs="Arial"/>
          <w:sz w:val="24"/>
          <w:szCs w:val="24"/>
          <w:lang w:eastAsia="ro-RO"/>
        </w:rPr>
        <w:t xml:space="preserve">Se aprobă realizarea investiţiei </w:t>
      </w:r>
      <w:r w:rsidRPr="009E7A48">
        <w:rPr>
          <w:rFonts w:ascii="Georgia" w:hAnsi="Georgia" w:cs="Arial"/>
          <w:sz w:val="24"/>
          <w:szCs w:val="24"/>
          <w:lang w:val="ro-RO"/>
        </w:rPr>
        <w:t>”</w:t>
      </w:r>
      <w:r>
        <w:rPr>
          <w:rFonts w:ascii="Georgia" w:hAnsi="Georgia"/>
          <w:b/>
          <w:sz w:val="24"/>
          <w:szCs w:val="24"/>
        </w:rPr>
        <w:t>REPARAȚII CAPITALE BIBLIOTECA DULCEȘTI, CORP A</w:t>
      </w:r>
      <w:r w:rsidRPr="009E7A48">
        <w:rPr>
          <w:rFonts w:ascii="Georgia" w:hAnsi="Georgia" w:cs="Arial"/>
          <w:sz w:val="24"/>
          <w:szCs w:val="24"/>
          <w:lang w:val="ro-RO"/>
        </w:rPr>
        <w:t xml:space="preserve">” </w:t>
      </w:r>
      <w:r w:rsidRPr="009E7A48">
        <w:rPr>
          <w:rFonts w:ascii="Georgia" w:hAnsi="Georgia" w:cs="Arial"/>
          <w:sz w:val="24"/>
          <w:szCs w:val="24"/>
          <w:lang w:eastAsia="ro-RO"/>
        </w:rPr>
        <w:t xml:space="preserve">investiţie necesară şi oportună pentru dezvoltarea comunităţii locale. </w:t>
      </w:r>
    </w:p>
    <w:p w:rsidR="00100C00" w:rsidRDefault="00100C00" w:rsidP="00100C00">
      <w:pPr>
        <w:spacing w:after="0" w:line="240" w:lineRule="auto"/>
        <w:jc w:val="both"/>
        <w:rPr>
          <w:rFonts w:ascii="Georgia" w:hAnsi="Georgia" w:cs="Arial"/>
          <w:sz w:val="24"/>
          <w:szCs w:val="24"/>
          <w:lang w:eastAsia="ro-RO"/>
        </w:rPr>
      </w:pPr>
    </w:p>
    <w:p w:rsidR="00100C00" w:rsidRDefault="00100C00" w:rsidP="00100C00">
      <w:pPr>
        <w:spacing w:after="0" w:line="240" w:lineRule="auto"/>
        <w:jc w:val="both"/>
        <w:rPr>
          <w:rFonts w:ascii="Georgia" w:hAnsi="Georgia" w:cs="Arial"/>
          <w:sz w:val="24"/>
          <w:szCs w:val="24"/>
          <w:lang w:eastAsia="ro-RO"/>
        </w:rPr>
      </w:pPr>
      <w:r w:rsidRPr="009E7A48">
        <w:rPr>
          <w:rFonts w:ascii="Georgia" w:hAnsi="Georgia" w:cs="Arial"/>
          <w:b/>
          <w:sz w:val="24"/>
          <w:szCs w:val="24"/>
          <w:lang w:eastAsia="ro-RO"/>
        </w:rPr>
        <w:t>Art.</w:t>
      </w:r>
      <w:r>
        <w:rPr>
          <w:rFonts w:ascii="Georgia" w:hAnsi="Georgia" w:cs="Arial"/>
          <w:b/>
          <w:sz w:val="24"/>
          <w:szCs w:val="24"/>
          <w:lang w:eastAsia="ro-RO"/>
        </w:rPr>
        <w:t>4</w:t>
      </w:r>
      <w:r w:rsidRPr="009E7A48">
        <w:rPr>
          <w:rFonts w:ascii="Georgia" w:hAnsi="Georgia" w:cs="Arial"/>
          <w:b/>
          <w:sz w:val="24"/>
          <w:szCs w:val="24"/>
          <w:lang w:eastAsia="ro-RO"/>
        </w:rPr>
        <w:t>.</w:t>
      </w:r>
      <w:r>
        <w:rPr>
          <w:rFonts w:ascii="Georgia" w:hAnsi="Georgia" w:cs="Arial"/>
          <w:i/>
          <w:sz w:val="24"/>
          <w:szCs w:val="24"/>
          <w:lang w:eastAsia="ro-RO"/>
        </w:rPr>
        <w:t xml:space="preserve"> </w:t>
      </w:r>
      <w:r w:rsidRPr="009E7A48">
        <w:rPr>
          <w:rFonts w:ascii="Georgia" w:hAnsi="Georgia" w:cs="Arial"/>
          <w:sz w:val="24"/>
          <w:szCs w:val="24"/>
          <w:lang w:eastAsia="ro-RO"/>
        </w:rPr>
        <w:t xml:space="preserve">Se aprobă realizarea investiţiei </w:t>
      </w:r>
      <w:r w:rsidRPr="009E7A48">
        <w:rPr>
          <w:rFonts w:ascii="Georgia" w:hAnsi="Georgia" w:cs="Arial"/>
          <w:sz w:val="24"/>
          <w:szCs w:val="24"/>
          <w:lang w:val="ro-RO"/>
        </w:rPr>
        <w:t>”</w:t>
      </w:r>
      <w:r>
        <w:rPr>
          <w:rFonts w:ascii="Georgia" w:hAnsi="Georgia"/>
          <w:b/>
          <w:sz w:val="24"/>
          <w:szCs w:val="24"/>
        </w:rPr>
        <w:t>REPARAȚII CAPITALE BIBLIOTECA DULCEȘTI, CORP B</w:t>
      </w:r>
      <w:r w:rsidRPr="009E7A48">
        <w:rPr>
          <w:rFonts w:ascii="Georgia" w:hAnsi="Georgia" w:cs="Arial"/>
          <w:sz w:val="24"/>
          <w:szCs w:val="24"/>
          <w:lang w:val="ro-RO"/>
        </w:rPr>
        <w:t xml:space="preserve">” </w:t>
      </w:r>
      <w:r w:rsidRPr="009E7A48">
        <w:rPr>
          <w:rFonts w:ascii="Georgia" w:hAnsi="Georgia" w:cs="Arial"/>
          <w:sz w:val="24"/>
          <w:szCs w:val="24"/>
          <w:lang w:eastAsia="ro-RO"/>
        </w:rPr>
        <w:t xml:space="preserve">investiţie necesară şi oportună pentru dezvoltarea comunităţii locale. </w:t>
      </w:r>
    </w:p>
    <w:p w:rsidR="00100C00" w:rsidRDefault="00100C00" w:rsidP="00100C00">
      <w:pPr>
        <w:spacing w:after="0" w:line="240" w:lineRule="auto"/>
        <w:jc w:val="both"/>
        <w:rPr>
          <w:rFonts w:ascii="Georgia" w:hAnsi="Georgia" w:cs="Arial"/>
          <w:sz w:val="24"/>
          <w:szCs w:val="24"/>
          <w:lang w:eastAsia="ro-RO"/>
        </w:rPr>
      </w:pPr>
    </w:p>
    <w:p w:rsidR="00100C00" w:rsidRPr="009E7A48" w:rsidRDefault="00100C00" w:rsidP="00100C00">
      <w:pPr>
        <w:pStyle w:val="Titlu2"/>
        <w:spacing w:before="0" w:after="0" w:line="240" w:lineRule="auto"/>
        <w:jc w:val="both"/>
        <w:rPr>
          <w:rFonts w:ascii="Georgia" w:hAnsi="Georgia" w:cs="Arial"/>
          <w:i w:val="0"/>
          <w:sz w:val="24"/>
          <w:szCs w:val="24"/>
          <w:lang w:eastAsia="ro-RO"/>
        </w:rPr>
      </w:pPr>
    </w:p>
    <w:p w:rsidR="00100C00" w:rsidRPr="009E7A48" w:rsidRDefault="00100C00" w:rsidP="00100C00">
      <w:pPr>
        <w:spacing w:after="0" w:line="240" w:lineRule="auto"/>
        <w:jc w:val="both"/>
        <w:rPr>
          <w:rFonts w:ascii="Georgia" w:hAnsi="Georgia" w:cs="Arial"/>
          <w:b/>
          <w:i/>
          <w:sz w:val="24"/>
          <w:szCs w:val="24"/>
          <w:lang w:eastAsia="ro-RO"/>
        </w:rPr>
      </w:pPr>
      <w:r>
        <w:rPr>
          <w:rFonts w:ascii="Georgia" w:hAnsi="Georgia" w:cs="Arial"/>
          <w:b/>
          <w:sz w:val="24"/>
          <w:szCs w:val="24"/>
          <w:lang w:eastAsia="ro-RO"/>
        </w:rPr>
        <w:t>Art.5</w:t>
      </w:r>
      <w:r w:rsidRPr="009E7A48">
        <w:rPr>
          <w:rFonts w:ascii="Georgia" w:hAnsi="Georgia" w:cs="Arial"/>
          <w:b/>
          <w:sz w:val="24"/>
          <w:szCs w:val="24"/>
          <w:lang w:eastAsia="ro-RO"/>
        </w:rPr>
        <w:t>.</w:t>
      </w:r>
      <w:r w:rsidRPr="009E7A48">
        <w:rPr>
          <w:rFonts w:ascii="Georgia" w:hAnsi="Georgia" w:cs="Arial"/>
          <w:sz w:val="24"/>
          <w:szCs w:val="24"/>
          <w:lang w:eastAsia="ro-RO"/>
        </w:rPr>
        <w:t xml:space="preserve"> Se aprobă realizarea investiţiei </w:t>
      </w:r>
      <w:r w:rsidRPr="009E7A48">
        <w:rPr>
          <w:rFonts w:ascii="Georgia" w:hAnsi="Georgia" w:cs="Arial"/>
          <w:sz w:val="24"/>
          <w:szCs w:val="24"/>
          <w:lang w:val="ro-RO"/>
        </w:rPr>
        <w:t>”</w:t>
      </w:r>
      <w:r w:rsidRPr="009E7A48">
        <w:rPr>
          <w:rFonts w:ascii="Georgia" w:hAnsi="Georgia"/>
          <w:b/>
          <w:sz w:val="24"/>
          <w:szCs w:val="24"/>
        </w:rPr>
        <w:t>SPAȚIU DE JOACĂ ȘI AGREMENT, ÎN SAT DULCEȘTI, COMUNA DULCEȘTI</w:t>
      </w:r>
      <w:r w:rsidRPr="009E7A48">
        <w:rPr>
          <w:rFonts w:ascii="Georgia" w:hAnsi="Georgia" w:cs="Arial"/>
          <w:sz w:val="24"/>
          <w:szCs w:val="24"/>
          <w:lang w:val="ro-RO"/>
        </w:rPr>
        <w:t xml:space="preserve">” </w:t>
      </w:r>
      <w:r w:rsidRPr="009E7A48">
        <w:rPr>
          <w:rFonts w:ascii="Georgia" w:hAnsi="Georgia" w:cs="Arial"/>
          <w:sz w:val="24"/>
          <w:szCs w:val="24"/>
          <w:lang w:eastAsia="ro-RO"/>
        </w:rPr>
        <w:t xml:space="preserve">investiţie necesară şi oportună pentru dezvoltarea comunităţii locale. </w:t>
      </w:r>
    </w:p>
    <w:p w:rsidR="00100C00" w:rsidRPr="009E7A48" w:rsidRDefault="00100C00" w:rsidP="00100C00">
      <w:pPr>
        <w:spacing w:after="0" w:line="240" w:lineRule="auto"/>
        <w:ind w:firstLine="720"/>
        <w:jc w:val="both"/>
        <w:rPr>
          <w:rFonts w:ascii="Georgia" w:eastAsia="Times New Roman" w:hAnsi="Georgia" w:cs="Arial"/>
          <w:sz w:val="24"/>
          <w:szCs w:val="24"/>
          <w:lang w:eastAsia="ro-RO"/>
        </w:rPr>
      </w:pPr>
    </w:p>
    <w:p w:rsidR="00100C00" w:rsidRPr="009E7A48" w:rsidRDefault="00100C00" w:rsidP="00100C00">
      <w:pPr>
        <w:spacing w:after="0" w:line="240" w:lineRule="auto"/>
        <w:jc w:val="both"/>
        <w:rPr>
          <w:rFonts w:ascii="Georgia" w:eastAsia="Times New Roman" w:hAnsi="Georgia" w:cs="Arial"/>
          <w:sz w:val="24"/>
          <w:szCs w:val="24"/>
          <w:lang w:val="ro-RO" w:eastAsia="ro-RO"/>
        </w:rPr>
      </w:pPr>
      <w:r w:rsidRPr="009E7A48">
        <w:rPr>
          <w:rFonts w:ascii="Georgia" w:eastAsia="Times New Roman" w:hAnsi="Georgia" w:cs="Arial"/>
          <w:b/>
          <w:bCs/>
          <w:sz w:val="24"/>
          <w:szCs w:val="24"/>
          <w:lang w:eastAsia="ro-RO"/>
        </w:rPr>
        <w:t>Art.</w:t>
      </w:r>
      <w:r>
        <w:rPr>
          <w:rFonts w:ascii="Georgia" w:eastAsia="Times New Roman" w:hAnsi="Georgia" w:cs="Arial"/>
          <w:b/>
          <w:bCs/>
          <w:sz w:val="24"/>
          <w:szCs w:val="24"/>
          <w:lang w:eastAsia="ro-RO"/>
        </w:rPr>
        <w:t>6</w:t>
      </w:r>
      <w:r w:rsidRPr="009E7A48">
        <w:rPr>
          <w:rFonts w:ascii="Georgia" w:eastAsia="Times New Roman" w:hAnsi="Georgia" w:cs="Arial"/>
          <w:b/>
          <w:bCs/>
          <w:sz w:val="24"/>
          <w:szCs w:val="24"/>
          <w:lang w:eastAsia="ro-RO"/>
        </w:rPr>
        <w:t xml:space="preserve">. </w:t>
      </w:r>
      <w:r w:rsidRPr="009E7A48">
        <w:rPr>
          <w:rFonts w:ascii="Georgia" w:eastAsia="Times New Roman" w:hAnsi="Georgia" w:cs="Arial"/>
          <w:bCs/>
          <w:sz w:val="24"/>
          <w:szCs w:val="24"/>
          <w:lang w:eastAsia="ro-RO"/>
        </w:rPr>
        <w:t xml:space="preserve">Se aprobă realizarea investiţiei </w:t>
      </w:r>
      <w:r w:rsidRPr="009E7A48">
        <w:rPr>
          <w:rFonts w:ascii="Georgia" w:hAnsi="Georgia" w:cs="Arial"/>
          <w:b/>
          <w:bCs/>
          <w:sz w:val="24"/>
          <w:szCs w:val="24"/>
          <w:lang w:val="ro-RO"/>
        </w:rPr>
        <w:t>”</w:t>
      </w:r>
      <w:r w:rsidRPr="009E7A48">
        <w:rPr>
          <w:rFonts w:ascii="Georgia" w:hAnsi="Georgia"/>
          <w:b/>
          <w:sz w:val="24"/>
          <w:szCs w:val="24"/>
        </w:rPr>
        <w:t>PUNCT DE TRANSFORMARE ELECTRICĂ ÎN SATUL CÂRLIG, COMUNA DULCEȘTI</w:t>
      </w:r>
      <w:r w:rsidRPr="009E7A48">
        <w:rPr>
          <w:rFonts w:ascii="Georgia" w:hAnsi="Georgia" w:cs="Arial"/>
          <w:b/>
          <w:bCs/>
          <w:sz w:val="24"/>
          <w:szCs w:val="24"/>
          <w:lang w:val="ro-RO"/>
        </w:rPr>
        <w:t xml:space="preserve">” </w:t>
      </w:r>
      <w:r w:rsidRPr="009E7A48">
        <w:rPr>
          <w:rFonts w:ascii="Georgia" w:eastAsia="Times New Roman" w:hAnsi="Georgia" w:cs="Arial"/>
          <w:sz w:val="24"/>
          <w:szCs w:val="24"/>
          <w:lang w:eastAsia="ro-RO"/>
        </w:rPr>
        <w:t xml:space="preserve">investiţie necesară şi oportună pentru dezvoltarea comunităţii locale. </w:t>
      </w:r>
    </w:p>
    <w:p w:rsidR="00100C00" w:rsidRPr="009E7A48" w:rsidRDefault="00100C00" w:rsidP="00100C00">
      <w:pPr>
        <w:spacing w:after="0" w:line="240" w:lineRule="auto"/>
        <w:ind w:firstLine="720"/>
        <w:jc w:val="both"/>
        <w:rPr>
          <w:rFonts w:ascii="Georgia" w:eastAsia="Times New Roman" w:hAnsi="Georgia" w:cs="Arial"/>
          <w:b/>
          <w:sz w:val="24"/>
          <w:szCs w:val="24"/>
          <w:lang w:val="ro-RO" w:eastAsia="ro-RO"/>
        </w:rPr>
      </w:pPr>
    </w:p>
    <w:p w:rsidR="00100C00" w:rsidRDefault="00100C00" w:rsidP="00100C00">
      <w:pPr>
        <w:spacing w:after="0" w:line="240" w:lineRule="auto"/>
        <w:jc w:val="both"/>
        <w:rPr>
          <w:rFonts w:ascii="Georgia" w:hAnsi="Georgia" w:cs="Arial"/>
          <w:sz w:val="24"/>
          <w:szCs w:val="24"/>
          <w:lang w:eastAsia="ro-RO"/>
        </w:rPr>
      </w:pPr>
      <w:r w:rsidRPr="009E7A48">
        <w:rPr>
          <w:rFonts w:ascii="Georgia" w:hAnsi="Georgia" w:cs="Arial"/>
          <w:b/>
          <w:sz w:val="24"/>
          <w:szCs w:val="24"/>
          <w:lang w:eastAsia="ro-RO"/>
        </w:rPr>
        <w:t>Art.</w:t>
      </w:r>
      <w:r>
        <w:rPr>
          <w:rFonts w:ascii="Georgia" w:hAnsi="Georgia" w:cs="Arial"/>
          <w:b/>
          <w:sz w:val="24"/>
          <w:szCs w:val="24"/>
          <w:lang w:eastAsia="ro-RO"/>
        </w:rPr>
        <w:t>7</w:t>
      </w:r>
      <w:r w:rsidRPr="009E7A48">
        <w:rPr>
          <w:rFonts w:ascii="Georgia" w:hAnsi="Georgia" w:cs="Arial"/>
          <w:b/>
          <w:sz w:val="24"/>
          <w:szCs w:val="24"/>
          <w:lang w:eastAsia="ro-RO"/>
        </w:rPr>
        <w:t>.</w:t>
      </w:r>
      <w:r>
        <w:rPr>
          <w:rFonts w:ascii="Georgia" w:hAnsi="Georgia" w:cs="Arial"/>
          <w:i/>
          <w:sz w:val="24"/>
          <w:szCs w:val="24"/>
          <w:lang w:eastAsia="ro-RO"/>
        </w:rPr>
        <w:t xml:space="preserve"> </w:t>
      </w:r>
      <w:r w:rsidRPr="009E7A48">
        <w:rPr>
          <w:rFonts w:ascii="Georgia" w:hAnsi="Georgia" w:cs="Arial"/>
          <w:sz w:val="24"/>
          <w:szCs w:val="24"/>
          <w:lang w:eastAsia="ro-RO"/>
        </w:rPr>
        <w:t xml:space="preserve">Se aprobă realizarea investiţiei </w:t>
      </w:r>
      <w:r w:rsidRPr="009E7A48">
        <w:rPr>
          <w:rFonts w:ascii="Georgia" w:hAnsi="Georgia" w:cs="Arial"/>
          <w:sz w:val="24"/>
          <w:szCs w:val="24"/>
          <w:lang w:val="ro-RO"/>
        </w:rPr>
        <w:t>”</w:t>
      </w:r>
      <w:r>
        <w:rPr>
          <w:rFonts w:ascii="Georgia" w:hAnsi="Georgia"/>
          <w:b/>
          <w:sz w:val="24"/>
          <w:szCs w:val="24"/>
        </w:rPr>
        <w:t>AFTER SCHOOL LA ȘCOALA GIMNAZIALĂ COMUNA DULCEȘTI, JUDEȚUL NEAMȚ</w:t>
      </w:r>
      <w:r w:rsidRPr="009E7A48">
        <w:rPr>
          <w:rFonts w:ascii="Georgia" w:hAnsi="Georgia" w:cs="Arial"/>
          <w:sz w:val="24"/>
          <w:szCs w:val="24"/>
          <w:lang w:val="ro-RO"/>
        </w:rPr>
        <w:t xml:space="preserve">” </w:t>
      </w:r>
      <w:r w:rsidRPr="009E7A48">
        <w:rPr>
          <w:rFonts w:ascii="Georgia" w:hAnsi="Georgia" w:cs="Arial"/>
          <w:sz w:val="24"/>
          <w:szCs w:val="24"/>
          <w:lang w:eastAsia="ro-RO"/>
        </w:rPr>
        <w:t xml:space="preserve">investiţie necesară şi oportună pentru dezvoltarea comunităţii locale. </w:t>
      </w:r>
    </w:p>
    <w:p w:rsidR="00100C00" w:rsidRDefault="00100C00" w:rsidP="00100C00">
      <w:pPr>
        <w:spacing w:after="0" w:line="240" w:lineRule="auto"/>
        <w:jc w:val="both"/>
        <w:rPr>
          <w:rFonts w:ascii="Georgia" w:hAnsi="Georgia" w:cs="Arial"/>
          <w:sz w:val="24"/>
          <w:szCs w:val="24"/>
          <w:lang w:eastAsia="ro-RO"/>
        </w:rPr>
      </w:pPr>
    </w:p>
    <w:p w:rsidR="00100C00" w:rsidRDefault="00100C00" w:rsidP="00100C00">
      <w:pPr>
        <w:spacing w:after="0" w:line="240" w:lineRule="auto"/>
        <w:jc w:val="both"/>
        <w:rPr>
          <w:rFonts w:ascii="Georgia" w:hAnsi="Georgia" w:cs="Arial"/>
          <w:sz w:val="24"/>
          <w:szCs w:val="24"/>
          <w:lang w:eastAsia="ro-RO"/>
        </w:rPr>
      </w:pPr>
      <w:r w:rsidRPr="009E7A48">
        <w:rPr>
          <w:rFonts w:ascii="Georgia" w:hAnsi="Georgia" w:cs="Arial"/>
          <w:b/>
          <w:sz w:val="24"/>
          <w:szCs w:val="24"/>
          <w:lang w:eastAsia="ro-RO"/>
        </w:rPr>
        <w:t>Art.</w:t>
      </w:r>
      <w:r>
        <w:rPr>
          <w:rFonts w:ascii="Georgia" w:hAnsi="Georgia" w:cs="Arial"/>
          <w:b/>
          <w:sz w:val="24"/>
          <w:szCs w:val="24"/>
          <w:lang w:eastAsia="ro-RO"/>
        </w:rPr>
        <w:t>8</w:t>
      </w:r>
      <w:r w:rsidRPr="009E7A48">
        <w:rPr>
          <w:rFonts w:ascii="Georgia" w:hAnsi="Georgia" w:cs="Arial"/>
          <w:b/>
          <w:sz w:val="24"/>
          <w:szCs w:val="24"/>
          <w:lang w:eastAsia="ro-RO"/>
        </w:rPr>
        <w:t>.</w:t>
      </w:r>
      <w:r>
        <w:rPr>
          <w:rFonts w:ascii="Georgia" w:hAnsi="Georgia" w:cs="Arial"/>
          <w:i/>
          <w:sz w:val="24"/>
          <w:szCs w:val="24"/>
          <w:lang w:eastAsia="ro-RO"/>
        </w:rPr>
        <w:t xml:space="preserve"> </w:t>
      </w:r>
      <w:r w:rsidRPr="009E7A48">
        <w:rPr>
          <w:rFonts w:ascii="Georgia" w:hAnsi="Georgia" w:cs="Arial"/>
          <w:sz w:val="24"/>
          <w:szCs w:val="24"/>
          <w:lang w:eastAsia="ro-RO"/>
        </w:rPr>
        <w:t xml:space="preserve">Se aprobă realizarea investiţiei </w:t>
      </w:r>
      <w:r w:rsidRPr="009E7A48">
        <w:rPr>
          <w:rFonts w:ascii="Georgia" w:hAnsi="Georgia" w:cs="Arial"/>
          <w:sz w:val="24"/>
          <w:szCs w:val="24"/>
          <w:lang w:val="ro-RO"/>
        </w:rPr>
        <w:t>”</w:t>
      </w:r>
      <w:r>
        <w:rPr>
          <w:rFonts w:ascii="Georgia" w:hAnsi="Georgia"/>
          <w:b/>
          <w:sz w:val="24"/>
          <w:szCs w:val="24"/>
        </w:rPr>
        <w:t>CENTRU MEDICAL ÎN COMUNA DULCEȘTI, JUDEȚUL NEAMȚ</w:t>
      </w:r>
      <w:r w:rsidRPr="009E7A48">
        <w:rPr>
          <w:rFonts w:ascii="Georgia" w:hAnsi="Georgia" w:cs="Arial"/>
          <w:sz w:val="24"/>
          <w:szCs w:val="24"/>
          <w:lang w:val="ro-RO"/>
        </w:rPr>
        <w:t xml:space="preserve">” </w:t>
      </w:r>
      <w:r w:rsidRPr="009E7A48">
        <w:rPr>
          <w:rFonts w:ascii="Georgia" w:hAnsi="Georgia" w:cs="Arial"/>
          <w:sz w:val="24"/>
          <w:szCs w:val="24"/>
          <w:lang w:eastAsia="ro-RO"/>
        </w:rPr>
        <w:t xml:space="preserve">investiţie necesară şi oportună pentru dezvoltarea comunităţii locale. </w:t>
      </w:r>
    </w:p>
    <w:p w:rsidR="00100C00" w:rsidRDefault="00100C00" w:rsidP="00100C00">
      <w:pPr>
        <w:spacing w:after="0" w:line="240" w:lineRule="auto"/>
        <w:jc w:val="both"/>
        <w:rPr>
          <w:rFonts w:ascii="Georgia" w:hAnsi="Georgia" w:cs="Arial"/>
          <w:sz w:val="24"/>
          <w:szCs w:val="24"/>
          <w:lang w:eastAsia="ro-RO"/>
        </w:rPr>
      </w:pPr>
    </w:p>
    <w:p w:rsidR="00100C00" w:rsidRPr="009E7A48" w:rsidRDefault="00100C00" w:rsidP="00100C00">
      <w:pPr>
        <w:spacing w:after="0" w:line="240" w:lineRule="auto"/>
        <w:jc w:val="both"/>
        <w:rPr>
          <w:rFonts w:ascii="Georgia" w:eastAsia="Times New Roman" w:hAnsi="Georgia" w:cs="Arial"/>
          <w:sz w:val="24"/>
          <w:szCs w:val="24"/>
          <w:lang w:eastAsia="ro-RO"/>
        </w:rPr>
      </w:pPr>
      <w:r w:rsidRPr="009E7A48">
        <w:rPr>
          <w:rFonts w:ascii="Georgia" w:eastAsia="Times New Roman" w:hAnsi="Georgia" w:cs="Arial"/>
          <w:b/>
          <w:bCs/>
          <w:sz w:val="24"/>
          <w:szCs w:val="24"/>
          <w:lang w:eastAsia="ro-RO"/>
        </w:rPr>
        <w:t>Art.</w:t>
      </w:r>
      <w:r>
        <w:rPr>
          <w:rFonts w:ascii="Georgia" w:eastAsia="Times New Roman" w:hAnsi="Georgia" w:cs="Arial"/>
          <w:b/>
          <w:bCs/>
          <w:sz w:val="24"/>
          <w:szCs w:val="24"/>
          <w:lang w:eastAsia="ro-RO"/>
        </w:rPr>
        <w:t>9</w:t>
      </w:r>
      <w:r w:rsidRPr="009E7A48">
        <w:rPr>
          <w:rFonts w:ascii="Georgia" w:eastAsia="Times New Roman" w:hAnsi="Georgia" w:cs="Arial"/>
          <w:b/>
          <w:bCs/>
          <w:sz w:val="24"/>
          <w:szCs w:val="24"/>
          <w:lang w:eastAsia="ro-RO"/>
        </w:rPr>
        <w:t>. -</w:t>
      </w:r>
      <w:r w:rsidRPr="009E7A48">
        <w:rPr>
          <w:rFonts w:ascii="Georgia" w:eastAsia="Times New Roman" w:hAnsi="Georgia" w:cs="Arial"/>
          <w:bCs/>
          <w:sz w:val="24"/>
          <w:szCs w:val="24"/>
          <w:lang w:eastAsia="ro-RO"/>
        </w:rPr>
        <w:t xml:space="preserve"> A</w:t>
      </w:r>
      <w:r w:rsidRPr="009E7A48">
        <w:rPr>
          <w:rFonts w:ascii="Georgia" w:eastAsia="Times New Roman" w:hAnsi="Georgia" w:cs="Arial"/>
          <w:sz w:val="24"/>
          <w:szCs w:val="24"/>
          <w:lang w:eastAsia="ro-RO"/>
        </w:rPr>
        <w:t>ducerea la îndeplinire a prezentei hotărâri se asigură de către primarul comunei Dulceşti, judetul Neamt.</w:t>
      </w:r>
    </w:p>
    <w:p w:rsidR="00100C00" w:rsidRPr="009E7A48" w:rsidRDefault="00100C00" w:rsidP="00100C00">
      <w:pPr>
        <w:spacing w:after="0" w:line="240" w:lineRule="auto"/>
        <w:jc w:val="both"/>
        <w:rPr>
          <w:rFonts w:ascii="Georgia" w:eastAsia="Times New Roman" w:hAnsi="Georgia" w:cs="Arial"/>
          <w:bCs/>
          <w:sz w:val="24"/>
          <w:szCs w:val="24"/>
          <w:lang w:val="ro-RO" w:eastAsia="ro-RO"/>
        </w:rPr>
      </w:pPr>
    </w:p>
    <w:p w:rsidR="00100C00" w:rsidRDefault="00100C00" w:rsidP="00100C00">
      <w:pPr>
        <w:spacing w:after="0" w:line="240" w:lineRule="auto"/>
        <w:jc w:val="both"/>
        <w:rPr>
          <w:rFonts w:ascii="Georgia" w:eastAsia="Times New Roman" w:hAnsi="Georgia" w:cs="Arial"/>
          <w:sz w:val="24"/>
          <w:szCs w:val="24"/>
          <w:lang w:eastAsia="ro-RO"/>
        </w:rPr>
      </w:pPr>
      <w:r w:rsidRPr="009E7A48">
        <w:rPr>
          <w:rFonts w:ascii="Georgia" w:eastAsia="Times New Roman" w:hAnsi="Georgia" w:cs="Arial"/>
          <w:b/>
          <w:bCs/>
          <w:sz w:val="24"/>
          <w:szCs w:val="24"/>
          <w:lang w:eastAsia="ro-RO"/>
        </w:rPr>
        <w:t>Art.</w:t>
      </w:r>
      <w:r>
        <w:rPr>
          <w:rFonts w:ascii="Georgia" w:eastAsia="Times New Roman" w:hAnsi="Georgia" w:cs="Arial"/>
          <w:b/>
          <w:bCs/>
          <w:sz w:val="24"/>
          <w:szCs w:val="24"/>
          <w:lang w:eastAsia="ro-RO"/>
        </w:rPr>
        <w:t>10</w:t>
      </w:r>
      <w:r w:rsidRPr="009E7A48">
        <w:rPr>
          <w:rFonts w:ascii="Georgia" w:eastAsia="Times New Roman" w:hAnsi="Georgia" w:cs="Arial"/>
          <w:b/>
          <w:bCs/>
          <w:sz w:val="24"/>
          <w:szCs w:val="24"/>
          <w:lang w:eastAsia="ro-RO"/>
        </w:rPr>
        <w:t>. -</w:t>
      </w:r>
      <w:r w:rsidRPr="009E7A48">
        <w:rPr>
          <w:rFonts w:ascii="Georgia" w:eastAsia="Times New Roman" w:hAnsi="Georgia" w:cs="Arial"/>
          <w:bCs/>
          <w:sz w:val="24"/>
          <w:szCs w:val="24"/>
          <w:lang w:eastAsia="ro-RO"/>
        </w:rPr>
        <w:t xml:space="preserve"> P</w:t>
      </w:r>
      <w:r w:rsidRPr="009E7A48">
        <w:rPr>
          <w:rFonts w:ascii="Georgia" w:eastAsia="Times New Roman" w:hAnsi="Georgia" w:cs="Arial"/>
          <w:sz w:val="24"/>
          <w:szCs w:val="24"/>
          <w:lang w:eastAsia="ro-RO"/>
        </w:rPr>
        <w:t xml:space="preserve">rezenta hotărâre se comunică, prin intermediul secretarului, în termenul prevăzut de lege, primarului și prefectului județului și se aduce la cunoștință publică prin afișarea la sediul primăriei, precum si pe site-ul </w:t>
      </w:r>
      <w:hyperlink r:id="rId7" w:history="1">
        <w:r w:rsidRPr="009E7A48">
          <w:rPr>
            <w:rStyle w:val="Hyperlink"/>
            <w:rFonts w:ascii="Georgia" w:hAnsi="Georgia" w:cs="Arial"/>
            <w:sz w:val="24"/>
            <w:szCs w:val="24"/>
            <w:lang w:eastAsia="ro-RO"/>
          </w:rPr>
          <w:t>www.comunadulcesti.ro</w:t>
        </w:r>
      </w:hyperlink>
      <w:r w:rsidRPr="009E7A48">
        <w:rPr>
          <w:rFonts w:ascii="Georgia" w:eastAsia="Times New Roman" w:hAnsi="Georgia" w:cs="Arial"/>
          <w:sz w:val="24"/>
          <w:szCs w:val="24"/>
          <w:lang w:eastAsia="ro-RO"/>
        </w:rPr>
        <w:t>.</w:t>
      </w:r>
    </w:p>
    <w:p w:rsidR="00100C00" w:rsidRPr="009E7A48" w:rsidRDefault="00100C00" w:rsidP="00100C00">
      <w:pPr>
        <w:spacing w:after="0" w:line="240" w:lineRule="auto"/>
        <w:jc w:val="both"/>
        <w:rPr>
          <w:rFonts w:ascii="Georgia" w:eastAsia="Times New Roman" w:hAnsi="Georgia" w:cs="Arial"/>
          <w:sz w:val="24"/>
          <w:szCs w:val="24"/>
          <w:lang w:eastAsia="ro-RO"/>
        </w:rPr>
      </w:pPr>
    </w:p>
    <w:p w:rsidR="00100C00" w:rsidRPr="009E7A48" w:rsidRDefault="00100C00" w:rsidP="00100C00">
      <w:pPr>
        <w:spacing w:after="0" w:line="240" w:lineRule="auto"/>
        <w:jc w:val="both"/>
        <w:rPr>
          <w:rFonts w:ascii="Georgia" w:eastAsia="Times New Roman" w:hAnsi="Georgia" w:cs="Arial"/>
          <w:b/>
          <w:sz w:val="24"/>
          <w:szCs w:val="24"/>
          <w:lang w:eastAsia="ro-RO"/>
        </w:rPr>
      </w:pPr>
    </w:p>
    <w:p w:rsidR="00100C00" w:rsidRPr="00886165" w:rsidRDefault="00100C00" w:rsidP="00100C00">
      <w:pPr>
        <w:spacing w:after="0" w:line="240" w:lineRule="auto"/>
        <w:jc w:val="center"/>
        <w:rPr>
          <w:rFonts w:ascii="Georgia" w:hAnsi="Georgia" w:cs="Arial"/>
          <w:b/>
        </w:rPr>
      </w:pPr>
      <w:r w:rsidRPr="00886165">
        <w:rPr>
          <w:rFonts w:ascii="Georgia" w:hAnsi="Georgia" w:cs="Arial"/>
          <w:b/>
        </w:rPr>
        <w:t>PREŞEDINTE DE ŞEDINŢĂ</w:t>
      </w:r>
    </w:p>
    <w:p w:rsidR="00100C00" w:rsidRDefault="00100C00" w:rsidP="00100C00">
      <w:pPr>
        <w:spacing w:after="0" w:line="240" w:lineRule="auto"/>
        <w:jc w:val="center"/>
        <w:rPr>
          <w:rFonts w:ascii="Georgia" w:hAnsi="Georgia" w:cs="Arial"/>
          <w:b/>
        </w:rPr>
      </w:pPr>
      <w:r>
        <w:rPr>
          <w:rFonts w:ascii="Georgia" w:hAnsi="Georgia" w:cs="Arial"/>
          <w:b/>
        </w:rPr>
        <w:t>BLAJ PETRONEL</w:t>
      </w:r>
    </w:p>
    <w:p w:rsidR="00100C00" w:rsidRDefault="00100C00" w:rsidP="00100C00">
      <w:pPr>
        <w:spacing w:after="0" w:line="240" w:lineRule="auto"/>
        <w:jc w:val="center"/>
        <w:rPr>
          <w:rFonts w:ascii="Georgia" w:hAnsi="Georgia" w:cs="Arial"/>
          <w:b/>
        </w:rPr>
      </w:pPr>
    </w:p>
    <w:p w:rsidR="00100C00" w:rsidRPr="00886165" w:rsidRDefault="00100C00" w:rsidP="00100C00">
      <w:pPr>
        <w:spacing w:after="0" w:line="240" w:lineRule="auto"/>
        <w:jc w:val="center"/>
        <w:rPr>
          <w:rFonts w:ascii="Georgia" w:hAnsi="Georgia" w:cs="Arial"/>
          <w:b/>
        </w:rPr>
      </w:pPr>
    </w:p>
    <w:p w:rsidR="00100C00" w:rsidRPr="00886165" w:rsidRDefault="00100C00" w:rsidP="00100C00">
      <w:pPr>
        <w:spacing w:after="0" w:line="240" w:lineRule="auto"/>
        <w:jc w:val="center"/>
        <w:rPr>
          <w:rFonts w:ascii="Georgia" w:hAnsi="Georgia" w:cs="Arial"/>
          <w:b/>
        </w:rPr>
      </w:pPr>
    </w:p>
    <w:p w:rsidR="00100C00" w:rsidRPr="00886165" w:rsidRDefault="00100C00" w:rsidP="00100C00">
      <w:pPr>
        <w:spacing w:after="0" w:line="240" w:lineRule="auto"/>
        <w:ind w:right="139"/>
        <w:jc w:val="both"/>
        <w:rPr>
          <w:rFonts w:ascii="Georgia" w:hAnsi="Georgia" w:cs="Arial"/>
        </w:rPr>
      </w:pPr>
      <w:r w:rsidRPr="00886165">
        <w:rPr>
          <w:rFonts w:ascii="Georgia" w:hAnsi="Georgia" w:cs="Arial"/>
        </w:rPr>
        <w:t xml:space="preserve">Nr. </w:t>
      </w:r>
      <w:r>
        <w:rPr>
          <w:rFonts w:ascii="Georgia" w:hAnsi="Georgia" w:cs="Arial"/>
        </w:rPr>
        <w:t>20</w:t>
      </w:r>
      <w:r>
        <w:rPr>
          <w:rFonts w:ascii="Georgia" w:hAnsi="Georgia" w:cs="Arial"/>
        </w:rPr>
        <w:tab/>
        <w:t xml:space="preserve"> </w:t>
      </w:r>
      <w:r>
        <w:rPr>
          <w:rFonts w:ascii="Georgia" w:hAnsi="Georgia" w:cs="Arial"/>
        </w:rPr>
        <w:tab/>
      </w:r>
      <w:bookmarkStart w:id="0" w:name="_GoBack"/>
      <w:bookmarkEnd w:id="0"/>
      <w:r w:rsidRPr="00886165">
        <w:rPr>
          <w:rFonts w:ascii="Georgia" w:hAnsi="Georgia" w:cs="Arial"/>
        </w:rPr>
        <w:t xml:space="preserve">                                                              </w:t>
      </w:r>
      <w:r>
        <w:rPr>
          <w:rFonts w:ascii="Georgia" w:hAnsi="Georgia" w:cs="Arial"/>
        </w:rPr>
        <w:tab/>
      </w:r>
      <w:r w:rsidRPr="00CC6BBC">
        <w:rPr>
          <w:rFonts w:ascii="Georgia" w:hAnsi="Georgia" w:cs="Arial"/>
          <w:b/>
        </w:rPr>
        <w:t xml:space="preserve">Contrasemnează pentru legalitate,                                                                                       </w:t>
      </w:r>
    </w:p>
    <w:p w:rsidR="00100C00" w:rsidRPr="00886165" w:rsidRDefault="00100C00" w:rsidP="00100C00">
      <w:pPr>
        <w:spacing w:after="0" w:line="240" w:lineRule="auto"/>
        <w:jc w:val="both"/>
        <w:rPr>
          <w:rFonts w:ascii="Georgia" w:hAnsi="Georgia" w:cs="Arial"/>
        </w:rPr>
      </w:pPr>
      <w:r w:rsidRPr="00886165">
        <w:rPr>
          <w:rFonts w:ascii="Georgia" w:hAnsi="Georgia" w:cs="Arial"/>
        </w:rPr>
        <w:t>Din</w:t>
      </w:r>
      <w:r>
        <w:rPr>
          <w:rFonts w:ascii="Georgia" w:hAnsi="Georgia" w:cs="Arial"/>
        </w:rPr>
        <w:t xml:space="preserve"> 19.03.2025</w:t>
      </w:r>
      <w:r w:rsidRPr="00886165">
        <w:rPr>
          <w:rFonts w:ascii="Georgia" w:hAnsi="Georgia" w:cs="Arial"/>
        </w:rPr>
        <w:t xml:space="preserve">                                                          </w:t>
      </w:r>
      <w:r>
        <w:rPr>
          <w:rFonts w:ascii="Georgia" w:hAnsi="Georgia" w:cs="Arial"/>
        </w:rPr>
        <w:tab/>
      </w:r>
      <w:r>
        <w:rPr>
          <w:rFonts w:ascii="Georgia" w:hAnsi="Georgia" w:cs="Arial"/>
        </w:rPr>
        <w:tab/>
      </w:r>
      <w:r w:rsidRPr="00886165">
        <w:rPr>
          <w:rFonts w:ascii="Georgia" w:hAnsi="Georgia" w:cs="Arial"/>
        </w:rPr>
        <w:t xml:space="preserve"> </w:t>
      </w:r>
      <w:r w:rsidRPr="00CC6BBC">
        <w:rPr>
          <w:rFonts w:ascii="Georgia" w:hAnsi="Georgia" w:cs="Arial"/>
          <w:b/>
        </w:rPr>
        <w:t>Secretar general al comunei</w:t>
      </w:r>
      <w:r>
        <w:rPr>
          <w:rFonts w:ascii="Georgia" w:hAnsi="Georgia" w:cs="Arial"/>
        </w:rPr>
        <w:t xml:space="preserve"> </w:t>
      </w:r>
    </w:p>
    <w:p w:rsidR="00100C00" w:rsidRPr="00CC6BBC" w:rsidRDefault="00100C00" w:rsidP="00100C00">
      <w:pPr>
        <w:spacing w:after="0" w:line="240" w:lineRule="auto"/>
        <w:jc w:val="center"/>
        <w:rPr>
          <w:rFonts w:ascii="Georgia" w:hAnsi="Georgia" w:cs="Arial"/>
          <w:b/>
        </w:rPr>
      </w:pPr>
      <w:r w:rsidRPr="00886165">
        <w:rPr>
          <w:rFonts w:ascii="Georgia" w:hAnsi="Georgia" w:cs="Arial"/>
        </w:rPr>
        <w:t xml:space="preserve">                                                          </w:t>
      </w:r>
      <w:r>
        <w:rPr>
          <w:rFonts w:ascii="Georgia" w:hAnsi="Georgia" w:cs="Arial"/>
        </w:rPr>
        <w:tab/>
      </w:r>
      <w:r>
        <w:rPr>
          <w:rFonts w:ascii="Georgia" w:hAnsi="Georgia" w:cs="Arial"/>
        </w:rPr>
        <w:tab/>
        <w:t xml:space="preserve">       </w:t>
      </w:r>
      <w:r w:rsidRPr="00CC6BBC">
        <w:rPr>
          <w:rFonts w:ascii="Georgia" w:hAnsi="Georgia" w:cs="Arial"/>
          <w:b/>
        </w:rPr>
        <w:t>ADOBRIŢEI MIOARA CRISTINA</w:t>
      </w:r>
    </w:p>
    <w:p w:rsidR="00100C00" w:rsidRPr="00505480" w:rsidRDefault="00100C00" w:rsidP="00100C00">
      <w:pPr>
        <w:autoSpaceDE w:val="0"/>
        <w:autoSpaceDN w:val="0"/>
        <w:adjustRightInd w:val="0"/>
        <w:spacing w:after="0" w:line="240" w:lineRule="auto"/>
        <w:jc w:val="both"/>
        <w:rPr>
          <w:rFonts w:ascii="Georgia" w:hAnsi="Georgia"/>
          <w:color w:val="000000"/>
          <w:lang w:val="ro-RO" w:eastAsia="ro-RO"/>
        </w:rPr>
      </w:pPr>
    </w:p>
    <w:p w:rsidR="00100C00" w:rsidRPr="009E7A48" w:rsidRDefault="00100C00" w:rsidP="00100C00">
      <w:pPr>
        <w:spacing w:after="0" w:line="240" w:lineRule="auto"/>
        <w:jc w:val="center"/>
        <w:rPr>
          <w:rFonts w:ascii="Georgia" w:hAnsi="Georgia" w:cs="Arial"/>
          <w:sz w:val="24"/>
          <w:szCs w:val="24"/>
        </w:rPr>
      </w:pPr>
    </w:p>
    <w:p w:rsidR="008B1F0B" w:rsidRDefault="008B1F0B"/>
    <w:sectPr w:rsidR="008B1F0B" w:rsidSect="007C050C">
      <w:pgSz w:w="12240" w:h="15840"/>
      <w:pgMar w:top="864" w:right="900"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31452"/>
    <w:multiLevelType w:val="hybridMultilevel"/>
    <w:tmpl w:val="1C30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DF"/>
    <w:rsid w:val="00100C00"/>
    <w:rsid w:val="008B1F0B"/>
    <w:rsid w:val="00BA269C"/>
    <w:rsid w:val="00F137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AC1EE-A0E6-4279-AD03-53FE6DD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C00"/>
    <w:pPr>
      <w:spacing w:after="200" w:line="276" w:lineRule="auto"/>
    </w:pPr>
    <w:rPr>
      <w:rFonts w:eastAsiaTheme="minorEastAsia"/>
      <w:lang w:val="en-US"/>
    </w:rPr>
  </w:style>
  <w:style w:type="paragraph" w:styleId="Titlu2">
    <w:name w:val="heading 2"/>
    <w:basedOn w:val="Normal"/>
    <w:next w:val="Normal"/>
    <w:link w:val="Titlu2Caracter"/>
    <w:unhideWhenUsed/>
    <w:qFormat/>
    <w:rsid w:val="00100C00"/>
    <w:pPr>
      <w:keepNext/>
      <w:spacing w:before="240" w:after="60"/>
      <w:outlineLvl w:val="1"/>
    </w:pPr>
    <w:rPr>
      <w:rFonts w:ascii="Cambria" w:eastAsia="Times New Roman" w:hAnsi="Cambria" w:cs="Times New Roman"/>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100C00"/>
    <w:rPr>
      <w:rFonts w:ascii="Cambria" w:eastAsia="Times New Roman" w:hAnsi="Cambria" w:cs="Times New Roman"/>
      <w:b/>
      <w:bCs/>
      <w:i/>
      <w:iCs/>
      <w:sz w:val="28"/>
      <w:szCs w:val="28"/>
      <w:lang w:val="en-US"/>
    </w:rPr>
  </w:style>
  <w:style w:type="character" w:styleId="Hyperlink">
    <w:name w:val="Hyperlink"/>
    <w:semiHidden/>
    <w:unhideWhenUsed/>
    <w:rsid w:val="00100C00"/>
    <w:rPr>
      <w:color w:val="0000FF"/>
      <w:u w:val="single"/>
    </w:rPr>
  </w:style>
  <w:style w:type="paragraph" w:styleId="Listparagraf">
    <w:name w:val="List Paragraph"/>
    <w:basedOn w:val="Normal"/>
    <w:uiPriority w:val="34"/>
    <w:qFormat/>
    <w:rsid w:val="00100C00"/>
    <w:pPr>
      <w:suppressAutoHyphens/>
      <w:ind w:left="720"/>
      <w:contextualSpacing/>
    </w:pPr>
    <w:rPr>
      <w:rFonts w:ascii="Arial" w:eastAsia="Calibri" w:hAnsi="Arial" w:cs="Arial"/>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adulces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3359</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2025-04-03T05:07:00Z</dcterms:created>
  <dcterms:modified xsi:type="dcterms:W3CDTF">2025-04-03T05:07:00Z</dcterms:modified>
</cp:coreProperties>
</file>